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799"/>
        <w:gridCol w:w="1400"/>
        <w:gridCol w:w="5800"/>
      </w:tblGrid>
      <w:tr w:rsidR="0002375C" w:rsidRPr="0002375C">
        <w:trPr>
          <w:trHeight w:val="263"/>
        </w:trPr>
        <w:tc>
          <w:tcPr>
            <w:tcW w:w="5000" w:type="pct"/>
            <w:gridSpan w:val="4"/>
            <w:tcBorders>
              <w:top w:val="nil"/>
              <w:left w:val="nil"/>
              <w:bottom w:val="nil"/>
              <w:right w:val="nil"/>
            </w:tcBorders>
            <w:shd w:val="clear" w:color="auto" w:fill="auto"/>
          </w:tcPr>
          <w:p w:rsidR="002C64B2" w:rsidRPr="0002375C" w:rsidRDefault="002C64B2">
            <w:pPr>
              <w:spacing w:line="240" w:lineRule="exact"/>
            </w:pPr>
            <w:bookmarkStart w:id="0" w:name="s1"/>
            <w:bookmarkEnd w:id="0"/>
          </w:p>
        </w:tc>
      </w:tr>
      <w:tr w:rsidR="0002375C" w:rsidRPr="0002375C">
        <w:trPr>
          <w:trHeight w:val="1299"/>
        </w:trPr>
        <w:tc>
          <w:tcPr>
            <w:tcW w:w="1337" w:type="pct"/>
            <w:gridSpan w:val="2"/>
            <w:tcBorders>
              <w:top w:val="nil"/>
              <w:left w:val="nil"/>
              <w:bottom w:val="nil"/>
              <w:right w:val="nil"/>
            </w:tcBorders>
            <w:shd w:val="clear" w:color="auto" w:fill="auto"/>
            <w:vAlign w:val="center"/>
          </w:tcPr>
          <w:p w:rsidR="002C64B2" w:rsidRPr="0002375C" w:rsidRDefault="00C9490D">
            <w:pPr>
              <w:rPr>
                <w:rFonts w:ascii="仿宋_GB2312" w:eastAsia="仿宋_GB2312" w:hAnsi="宋体"/>
                <w:bCs/>
                <w:sz w:val="32"/>
                <w:szCs w:val="32"/>
              </w:rPr>
            </w:pPr>
            <w:bookmarkStart w:id="1" w:name="payID"/>
            <w:bookmarkEnd w:id="1"/>
            <w:r w:rsidRPr="0002375C">
              <w:rPr>
                <w:rFonts w:ascii="仿宋_GB2312" w:eastAsia="仿宋_GB2312" w:hAnsi="宋体" w:hint="eastAsia"/>
                <w:bCs/>
                <w:sz w:val="32"/>
                <w:szCs w:val="32"/>
              </w:rPr>
              <w:t>工资号：</w:t>
            </w:r>
            <w:r w:rsidR="00322E31" w:rsidRPr="000F3810">
              <w:rPr>
                <w:rFonts w:ascii="仿宋_GB2312" w:eastAsia="仿宋_GB2312" w:hAnsi="宋体"/>
                <w:bCs/>
                <w:sz w:val="32"/>
                <w:szCs w:val="32"/>
              </w:rPr>
              <w:t xml:space="preserve">6370</w:t>
            </w:r>
          </w:p>
        </w:tc>
        <w:tc>
          <w:tcPr>
            <w:tcW w:w="3663" w:type="pct"/>
            <w:gridSpan w:val="2"/>
            <w:tcBorders>
              <w:top w:val="nil"/>
              <w:left w:val="nil"/>
              <w:bottom w:val="nil"/>
              <w:right w:val="nil"/>
            </w:tcBorders>
            <w:shd w:val="clear" w:color="auto" w:fill="auto"/>
            <w:vAlign w:val="center"/>
          </w:tcPr>
          <w:p w:rsidR="002C64B2" w:rsidRPr="0002375C" w:rsidRDefault="002C64B2">
            <w:pPr>
              <w:wordWrap w:val="0"/>
              <w:jc w:val="right"/>
              <w:rPr>
                <w:rFonts w:ascii="仿宋_GB2312" w:eastAsia="仿宋_GB2312"/>
                <w:sz w:val="32"/>
                <w:szCs w:val="32"/>
              </w:rPr>
            </w:pPr>
          </w:p>
        </w:tc>
      </w:tr>
      <w:tr w:rsidR="0002375C" w:rsidRPr="0002375C">
        <w:trPr>
          <w:trHeight w:val="2172"/>
        </w:trPr>
        <w:tc>
          <w:tcPr>
            <w:tcW w:w="5000" w:type="pct"/>
            <w:gridSpan w:val="4"/>
            <w:tcBorders>
              <w:top w:val="nil"/>
              <w:left w:val="nil"/>
              <w:bottom w:val="nil"/>
              <w:right w:val="nil"/>
            </w:tcBorders>
            <w:shd w:val="clear" w:color="auto" w:fill="auto"/>
            <w:vAlign w:val="center"/>
          </w:tcPr>
          <w:p w:rsidR="002C64B2" w:rsidRPr="0002375C" w:rsidRDefault="00C9490D">
            <w:pPr>
              <w:jc w:val="center"/>
              <w:rPr>
                <w:rFonts w:eastAsia="仿宋_GB2312"/>
                <w:b/>
                <w:sz w:val="52"/>
              </w:rPr>
            </w:pPr>
            <w:r w:rsidRPr="0002375C">
              <w:rPr>
                <w:rFonts w:eastAsia="仿宋_GB2312" w:hint="eastAsia"/>
                <w:b/>
                <w:sz w:val="52"/>
              </w:rPr>
              <w:t>北京交通大学</w:t>
            </w:r>
          </w:p>
          <w:p w:rsidR="002C64B2" w:rsidRPr="0002375C" w:rsidRDefault="00C9490D">
            <w:pPr>
              <w:jc w:val="center"/>
              <w:rPr>
                <w:rFonts w:eastAsia="仿宋_GB2312"/>
                <w:b/>
                <w:sz w:val="52"/>
              </w:rPr>
            </w:pPr>
            <w:r w:rsidRPr="0002375C">
              <w:rPr>
                <w:rFonts w:eastAsia="仿宋_GB2312" w:hint="eastAsia"/>
                <w:b/>
                <w:sz w:val="52"/>
              </w:rPr>
              <w:t>专业技术岗位晋级聘用申报表</w:t>
            </w:r>
          </w:p>
          <w:p w:rsidR="002C64B2" w:rsidRPr="0002375C" w:rsidRDefault="002C64B2">
            <w:pPr>
              <w:jc w:val="center"/>
            </w:pPr>
          </w:p>
        </w:tc>
      </w:tr>
      <w:tr w:rsidR="0002375C" w:rsidRPr="0002375C">
        <w:trPr>
          <w:trHeight w:val="168"/>
        </w:trPr>
        <w:tc>
          <w:tcPr>
            <w:tcW w:w="5000" w:type="pct"/>
            <w:gridSpan w:val="4"/>
            <w:tcBorders>
              <w:top w:val="nil"/>
              <w:left w:val="nil"/>
              <w:bottom w:val="nil"/>
              <w:right w:val="nil"/>
            </w:tcBorders>
            <w:shd w:val="clear" w:color="auto" w:fill="auto"/>
            <w:vAlign w:val="center"/>
          </w:tcPr>
          <w:p w:rsidR="002C64B2" w:rsidRPr="0002375C" w:rsidRDefault="002C64B2">
            <w:pPr>
              <w:wordWrap w:val="0"/>
              <w:spacing w:line="240" w:lineRule="exact"/>
              <w:jc w:val="right"/>
              <w:rPr>
                <w:rFonts w:ascii="黑体" w:eastAsia="黑体"/>
                <w:sz w:val="24"/>
              </w:rPr>
            </w:pP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b/>
                <w:sz w:val="24"/>
              </w:rPr>
            </w:pPr>
            <w:r w:rsidRPr="0002375C">
              <w:rPr>
                <w:rFonts w:ascii="仿宋_GB2312" w:eastAsia="仿宋_GB2312" w:hAnsi="宋体" w:hint="eastAsia"/>
                <w:b/>
                <w:bCs/>
                <w:sz w:val="32"/>
                <w:szCs w:val="32"/>
              </w:rPr>
              <w:t>单   位   名  称:</w:t>
            </w:r>
          </w:p>
        </w:tc>
        <w:tc>
          <w:tcPr>
            <w:tcW w:w="2950" w:type="pct"/>
            <w:tcBorders>
              <w:top w:val="nil"/>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姓            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王喜莲</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一   级   学  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研   究   方  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电机与电器</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现任专业技术岗位: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6B14F6">
            <w:pPr>
              <w:rPr>
                <w:rFonts w:ascii="仿宋_GB2312" w:eastAsia="仿宋_GB2312" w:hAnsi="宋体"/>
                <w:bCs/>
                <w:sz w:val="32"/>
                <w:szCs w:val="32"/>
              </w:rPr>
            </w:pPr>
            <w:r>
              <w:rPr>
                <w:rFonts w:ascii="仿宋_GB2312" w:eastAsia="仿宋_GB2312" w:hAnsi="宋体"/>
                <w:bCs/>
                <w:sz w:val="32"/>
                <w:szCs w:val="32"/>
              </w:rPr>
              <w:t xml:space="preserve">教授四级</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   报   系  列：</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申报专业技术岗位: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教授三级岗</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黑体"/>
                <w:sz w:val="28"/>
                <w:szCs w:val="28"/>
              </w:rPr>
            </w:pPr>
            <w:r w:rsidRPr="0002375C">
              <w:rPr>
                <w:rFonts w:ascii="仿宋_GB2312" w:eastAsia="仿宋_GB2312" w:hAnsi="宋体" w:hint="eastAsia"/>
                <w:b/>
                <w:bCs/>
                <w:sz w:val="32"/>
                <w:szCs w:val="32"/>
              </w:rPr>
              <w:t xml:space="preserve">申报岗位设岗学科：</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教授三级-电气工程-电气工程学院</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宋体"/>
                <w:b/>
                <w:bCs/>
                <w:sz w:val="32"/>
                <w:szCs w:val="32"/>
              </w:rPr>
            </w:pPr>
            <w:r w:rsidRPr="0002375C">
              <w:rPr>
                <w:rFonts w:ascii="仿宋_GB2312" w:eastAsia="仿宋_GB2312" w:hAnsi="宋体" w:hint="eastAsia"/>
                <w:b/>
                <w:bCs/>
                <w:sz w:val="32"/>
                <w:szCs w:val="32"/>
              </w:rPr>
              <w:t xml:space="preserve">学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科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分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类：</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02375C" w:rsidRPr="0002375C">
        <w:trPr>
          <w:trHeight w:val="902"/>
        </w:trPr>
        <w:tc>
          <w:tcPr>
            <w:tcW w:w="5000" w:type="pct"/>
            <w:gridSpan w:val="4"/>
            <w:tcBorders>
              <w:top w:val="nil"/>
              <w:left w:val="nil"/>
              <w:bottom w:val="nil"/>
              <w:right w:val="nil"/>
            </w:tcBorders>
            <w:shd w:val="clear" w:color="auto" w:fill="auto"/>
            <w:vAlign w:val="center"/>
          </w:tcPr>
          <w:p w:rsidR="002C64B2" w:rsidRPr="0002375C" w:rsidRDefault="002C64B2">
            <w:pPr>
              <w:jc w:val="center"/>
              <w:rPr>
                <w:rFonts w:ascii="仿宋_GB2312" w:eastAsia="仿宋_GB2312" w:hAnsi="黑体"/>
                <w:sz w:val="28"/>
                <w:szCs w:val="28"/>
              </w:rPr>
            </w:pPr>
          </w:p>
          <w:p w:rsidR="002C64B2" w:rsidRPr="0002375C" w:rsidRDefault="002C64B2">
            <w:pPr>
              <w:jc w:val="center"/>
              <w:rPr>
                <w:rFonts w:ascii="仿宋_GB2312" w:eastAsia="仿宋_GB2312" w:hAnsi="黑体"/>
                <w:sz w:val="28"/>
                <w:szCs w:val="28"/>
              </w:rPr>
            </w:pPr>
          </w:p>
          <w:p w:rsidR="002C64B2" w:rsidRPr="0002375C" w:rsidRDefault="00C9490D">
            <w:pPr>
              <w:jc w:val="center"/>
              <w:rPr>
                <w:rFonts w:ascii="仿宋_GB2312" w:eastAsia="仿宋_GB2312" w:hAnsi="黑体"/>
                <w:sz w:val="30"/>
                <w:szCs w:val="30"/>
              </w:rPr>
            </w:pPr>
            <w:r w:rsidRPr="0002375C">
              <w:rPr>
                <w:rFonts w:ascii="仿宋_GB2312" w:eastAsia="仿宋_GB2312" w:hAnsi="黑体" w:hint="eastAsia"/>
                <w:sz w:val="30"/>
                <w:szCs w:val="30"/>
              </w:rPr>
              <w:t>填表时间：</w:t>
            </w:r>
            <w:r w:rsidR="00322E31" w:rsidRPr="000F3810">
              <w:rPr>
                <w:rFonts w:ascii="仿宋_GB2312" w:eastAsia="仿宋_GB2312" w:hAnsi="黑体"/>
                <w:sz w:val="30"/>
                <w:szCs w:val="30"/>
              </w:rPr>
              <w:t xml:space="preserve">2022</w:t>
            </w:r>
            <w:r w:rsidR="00322E31" w:rsidRPr="00A954C6">
              <w:rPr>
                <w:rFonts w:ascii="仿宋_GB2312" w:eastAsia="仿宋_GB2312" w:hAnsi="黑体" w:hint="eastAsia"/>
                <w:sz w:val="30"/>
                <w:szCs w:val="30"/>
              </w:rPr>
              <w:t>年</w:t>
            </w:r>
            <w:r w:rsidR="00322E31" w:rsidRPr="000F3810">
              <w:rPr>
                <w:rFonts w:ascii="仿宋_GB2312" w:eastAsia="仿宋_GB2312" w:hAnsi="黑体"/>
                <w:sz w:val="30"/>
                <w:szCs w:val="30"/>
              </w:rPr>
              <w:t xml:space="preserve">09</w:t>
            </w:r>
            <w:r w:rsidR="00322E31" w:rsidRPr="00A954C6">
              <w:rPr>
                <w:rFonts w:ascii="仿宋_GB2312" w:eastAsia="仿宋_GB2312" w:hAnsi="黑体" w:hint="eastAsia"/>
                <w:sz w:val="30"/>
                <w:szCs w:val="30"/>
              </w:rPr>
              <w:t>月</w:t>
            </w:r>
            <w:r w:rsidR="00322E31" w:rsidRPr="000F3810">
              <w:rPr>
                <w:rFonts w:ascii="仿宋_GB2312" w:eastAsia="仿宋_GB2312" w:hAnsi="黑体"/>
                <w:sz w:val="30"/>
                <w:szCs w:val="30"/>
              </w:rPr>
              <w:t xml:space="preserve">13</w:t>
            </w:r>
            <w:r w:rsidR="00322E31" w:rsidRPr="00A954C6">
              <w:rPr>
                <w:rFonts w:ascii="仿宋_GB2312" w:eastAsia="仿宋_GB2312" w:hAnsi="黑体" w:hint="eastAsia"/>
                <w:sz w:val="30"/>
                <w:szCs w:val="30"/>
              </w:rPr>
              <w:t>日</w:t>
            </w:r>
          </w:p>
        </w:tc>
      </w:tr>
    </w:tbl>
    <w:p w:rsidR="002C64B2" w:rsidRPr="0002375C" w:rsidRDefault="002C64B2">
      <w:pPr>
        <w:sectPr w:rsidR="002C64B2" w:rsidRPr="0002375C">
          <w:headerReference w:type="default" r:id="rId7"/>
          <w:footerReference w:type="default" r:id="rId8"/>
          <w:pgSz w:w="11906" w:h="16838"/>
          <w:pgMar w:top="623" w:right="1134" w:bottom="468" w:left="1418" w:header="851" w:footer="992" w:gutter="0"/>
          <w:cols w:space="425"/>
          <w:titlePg/>
          <w:docGrid w:type="lines" w:linePitch="312"/>
        </w:sectPr>
      </w:pPr>
    </w:p>
    <w:p w:rsidR="002C64B2" w:rsidRPr="0002375C" w:rsidRDefault="002C64B2">
      <w:pPr>
        <w:tabs>
          <w:tab w:val="left" w:pos="4080"/>
        </w:tabs>
        <w:adjustRightInd w:val="0"/>
        <w:spacing w:line="360" w:lineRule="auto"/>
        <w:ind w:firstLineChars="641" w:firstLine="2831"/>
        <w:rPr>
          <w:b/>
          <w:sz w:val="44"/>
        </w:rPr>
      </w:pPr>
    </w:p>
    <w:p w:rsidR="002C64B2" w:rsidRPr="0002375C" w:rsidRDefault="00C9490D">
      <w:pPr>
        <w:tabs>
          <w:tab w:val="left" w:pos="4080"/>
        </w:tabs>
        <w:adjustRightInd w:val="0"/>
        <w:spacing w:line="360" w:lineRule="auto"/>
        <w:jc w:val="center"/>
        <w:rPr>
          <w:b/>
          <w:sz w:val="44"/>
        </w:rPr>
      </w:pPr>
      <w:r w:rsidRPr="0002375C">
        <w:rPr>
          <w:rFonts w:hint="eastAsia"/>
          <w:b/>
          <w:sz w:val="44"/>
        </w:rPr>
        <w:t>填</w:t>
      </w:r>
      <w:r w:rsidRPr="0002375C">
        <w:rPr>
          <w:b/>
          <w:sz w:val="44"/>
        </w:rPr>
        <w:t xml:space="preserve">  </w:t>
      </w:r>
      <w:r w:rsidRPr="0002375C">
        <w:rPr>
          <w:rFonts w:hint="eastAsia"/>
          <w:b/>
          <w:sz w:val="44"/>
        </w:rPr>
        <w:t>表</w:t>
      </w:r>
      <w:r w:rsidRPr="0002375C">
        <w:rPr>
          <w:b/>
          <w:sz w:val="44"/>
        </w:rPr>
        <w:t xml:space="preserve">  </w:t>
      </w:r>
      <w:r w:rsidRPr="0002375C">
        <w:rPr>
          <w:rFonts w:hint="eastAsia"/>
          <w:b/>
          <w:sz w:val="44"/>
        </w:rPr>
        <w:t>说</w:t>
      </w:r>
      <w:r w:rsidRPr="0002375C">
        <w:rPr>
          <w:b/>
          <w:sz w:val="44"/>
        </w:rPr>
        <w:t xml:space="preserve">  </w:t>
      </w:r>
      <w:r w:rsidRPr="0002375C">
        <w:rPr>
          <w:rFonts w:hint="eastAsia"/>
          <w:b/>
          <w:sz w:val="44"/>
        </w:rPr>
        <w:t>明</w:t>
      </w:r>
    </w:p>
    <w:p w:rsidR="002C64B2" w:rsidRPr="0002375C" w:rsidRDefault="002C64B2">
      <w:pPr>
        <w:tabs>
          <w:tab w:val="left" w:pos="4080"/>
        </w:tabs>
        <w:adjustRightInd w:val="0"/>
        <w:spacing w:line="360" w:lineRule="auto"/>
        <w:ind w:firstLineChars="641" w:firstLine="1346"/>
        <w:rPr>
          <w:szCs w:val="21"/>
          <w:shd w:val="pct10" w:color="auto" w:fill="FFFFFF"/>
        </w:rPr>
      </w:pPr>
    </w:p>
    <w:p w:rsidR="002C64B2" w:rsidRPr="0002375C" w:rsidRDefault="00C9490D">
      <w:pPr>
        <w:tabs>
          <w:tab w:val="left" w:pos="4080"/>
        </w:tabs>
        <w:adjustRightInd w:val="0"/>
        <w:spacing w:line="360" w:lineRule="auto"/>
        <w:ind w:firstLineChars="50" w:firstLine="120"/>
        <w:rPr>
          <w:rFonts w:ascii="宋体"/>
          <w:sz w:val="24"/>
        </w:rPr>
      </w:pPr>
      <w:r w:rsidRPr="0002375C">
        <w:rPr>
          <w:rFonts w:ascii="宋体" w:hint="eastAsia"/>
          <w:sz w:val="24"/>
        </w:rPr>
        <w:t>一、本表适用于专业技术岗位（教师系列教授二、三级岗位）晋级申报。</w:t>
      </w:r>
    </w:p>
    <w:p w:rsidR="002C64B2" w:rsidRPr="0002375C" w:rsidRDefault="00C9490D">
      <w:pPr>
        <w:adjustRightInd w:val="0"/>
        <w:spacing w:line="360" w:lineRule="auto"/>
        <w:ind w:firstLineChars="50" w:firstLine="120"/>
        <w:rPr>
          <w:rFonts w:ascii="宋体"/>
          <w:sz w:val="24"/>
        </w:rPr>
      </w:pPr>
      <w:r w:rsidRPr="0002375C">
        <w:rPr>
          <w:rFonts w:ascii="宋体" w:hint="eastAsia"/>
          <w:sz w:val="24"/>
        </w:rPr>
        <w:t>二、本表请用A4纸双面打印。</w:t>
      </w:r>
    </w:p>
    <w:p w:rsidR="002C64B2" w:rsidRPr="0002375C" w:rsidRDefault="002C64B2">
      <w:pPr>
        <w:adjustRightInd w:val="0"/>
        <w:spacing w:line="360" w:lineRule="auto"/>
        <w:ind w:firstLineChars="50" w:firstLine="120"/>
        <w:rPr>
          <w:rFonts w:ascii="宋体"/>
          <w:sz w:val="24"/>
        </w:rPr>
      </w:pPr>
    </w:p>
    <w:p w:rsidR="002C64B2" w:rsidRPr="0002375C" w:rsidRDefault="002C64B2">
      <w:pPr>
        <w:ind w:firstLineChars="200" w:firstLine="420"/>
        <w:sectPr w:rsidR="002C64B2" w:rsidRPr="0002375C">
          <w:footerReference w:type="default" r:id="rId9"/>
          <w:pgSz w:w="11906" w:h="16838"/>
          <w:pgMar w:top="1418" w:right="1134" w:bottom="1418" w:left="1418" w:header="851" w:footer="992" w:gutter="0"/>
          <w:pgNumType w:start="1"/>
          <w:cols w:space="425"/>
          <w:docGrid w:type="lines" w:linePitch="312"/>
        </w:sect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56"/>
        <w:gridCol w:w="500"/>
        <w:gridCol w:w="748"/>
        <w:gridCol w:w="91"/>
        <w:gridCol w:w="1030"/>
        <w:gridCol w:w="312"/>
        <w:gridCol w:w="129"/>
        <w:gridCol w:w="889"/>
        <w:gridCol w:w="321"/>
        <w:gridCol w:w="617"/>
        <w:gridCol w:w="147"/>
        <w:gridCol w:w="579"/>
        <w:gridCol w:w="413"/>
        <w:gridCol w:w="851"/>
        <w:gridCol w:w="75"/>
        <w:gridCol w:w="1336"/>
      </w:tblGrid>
      <w:tr w:rsidR="0002375C" w:rsidRPr="0002375C">
        <w:trPr>
          <w:trHeight w:val="553"/>
        </w:trPr>
        <w:tc>
          <w:tcPr>
            <w:tcW w:w="5000" w:type="pct"/>
            <w:gridSpan w:val="17"/>
            <w:tcBorders>
              <w:top w:val="nil"/>
              <w:left w:val="nil"/>
              <w:right w:val="nil"/>
            </w:tcBorders>
            <w:shd w:val="clear" w:color="auto" w:fill="auto"/>
            <w:vAlign w:val="center"/>
          </w:tcPr>
          <w:p w:rsidR="002C64B2" w:rsidRPr="0002375C" w:rsidRDefault="00C9490D">
            <w:pPr>
              <w:rPr>
                <w:rFonts w:eastAsia="黑体"/>
                <w:bCs/>
                <w:sz w:val="24"/>
              </w:rPr>
            </w:pPr>
            <w:bookmarkStart w:id="3" w:name="s2"/>
            <w:bookmarkStart w:id="4" w:name="table2"/>
            <w:bookmarkEnd w:id="3"/>
            <w:r w:rsidRPr="0002375C">
              <w:rPr>
                <w:rFonts w:ascii="黑体" w:eastAsia="黑体" w:hint="eastAsia"/>
                <w:b/>
                <w:sz w:val="24"/>
              </w:rPr>
              <w:lastRenderedPageBreak/>
              <w:t>一、个人基本情况</w:t>
            </w:r>
          </w:p>
        </w:tc>
      </w:tr>
      <w:tr w:rsidR="0002375C" w:rsidRPr="0002375C">
        <w:trPr>
          <w:trHeight w:val="48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姓名</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王喜莲</w:t>
            </w:r>
          </w:p>
        </w:tc>
        <w:tc>
          <w:tcPr>
            <w:tcW w:w="787" w:type="pct"/>
            <w:gridSpan w:val="4"/>
            <w:shd w:val="clear" w:color="auto" w:fill="auto"/>
            <w:vAlign w:val="center"/>
          </w:tcPr>
          <w:p w:rsidR="002C64B2" w:rsidRPr="0002375C" w:rsidRDefault="00C9490D">
            <w:pPr>
              <w:jc w:val="center"/>
              <w:rPr>
                <w:szCs w:val="21"/>
              </w:rPr>
            </w:pPr>
            <w:r w:rsidRPr="0002375C">
              <w:rPr>
                <w:rFonts w:hint="eastAsia"/>
                <w:szCs w:val="21"/>
              </w:rPr>
              <w:t>性别</w:t>
            </w:r>
          </w:p>
        </w:tc>
        <w:tc>
          <w:tcPr>
            <w:tcW w:w="448" w:type="pct"/>
            <w:shd w:val="clear" w:color="auto" w:fill="auto"/>
            <w:vAlign w:val="center"/>
          </w:tcPr>
          <w:p w:rsidR="002C64B2" w:rsidRPr="0002375C" w:rsidRDefault="00322E31">
            <w:pPr>
              <w:jc w:val="center"/>
              <w:rPr>
                <w:szCs w:val="21"/>
              </w:rPr>
            </w:pPr>
            <w:r w:rsidRPr="000F3810">
              <w:rPr>
                <w:szCs w:val="21"/>
              </w:rPr>
              <w:t xml:space="preserve">女</w:t>
            </w:r>
          </w:p>
        </w:tc>
        <w:tc>
          <w:tcPr>
            <w:tcW w:w="473" w:type="pct"/>
            <w:gridSpan w:val="2"/>
            <w:shd w:val="clear" w:color="auto" w:fill="auto"/>
            <w:vAlign w:val="center"/>
          </w:tcPr>
          <w:p w:rsidR="002C64B2" w:rsidRPr="0002375C" w:rsidRDefault="00C9490D">
            <w:pPr>
              <w:jc w:val="center"/>
              <w:rPr>
                <w:szCs w:val="21"/>
              </w:rPr>
            </w:pPr>
            <w:r w:rsidRPr="0002375C">
              <w:rPr>
                <w:rFonts w:hint="eastAsia"/>
                <w:szCs w:val="21"/>
              </w:rPr>
              <w:t>出生</w:t>
            </w:r>
          </w:p>
          <w:p w:rsidR="002C64B2" w:rsidRPr="0002375C" w:rsidRDefault="00C9490D">
            <w:pPr>
              <w:jc w:val="center"/>
              <w:rPr>
                <w:szCs w:val="21"/>
              </w:rPr>
            </w:pPr>
            <w:r w:rsidRPr="0002375C">
              <w:rPr>
                <w:rFonts w:hint="eastAsia"/>
                <w:szCs w:val="21"/>
              </w:rPr>
              <w:t>年月</w:t>
            </w:r>
          </w:p>
        </w:tc>
        <w:tc>
          <w:tcPr>
            <w:tcW w:w="574" w:type="pct"/>
            <w:gridSpan w:val="3"/>
            <w:shd w:val="clear" w:color="auto" w:fill="auto"/>
            <w:vAlign w:val="center"/>
          </w:tcPr>
          <w:p w:rsidR="002C64B2" w:rsidRPr="0002375C" w:rsidRDefault="00322E31">
            <w:pPr>
              <w:jc w:val="center"/>
              <w:rPr>
                <w:szCs w:val="21"/>
              </w:rPr>
            </w:pPr>
            <w:r w:rsidRPr="000F3810">
              <w:rPr>
                <w:szCs w:val="21"/>
              </w:rPr>
              <w:t xml:space="preserve">1974-02</w:t>
            </w:r>
          </w:p>
        </w:tc>
        <w:tc>
          <w:tcPr>
            <w:tcW w:w="1140" w:type="pct"/>
            <w:gridSpan w:val="3"/>
            <w:vMerge w:val="restart"/>
            <w:shd w:val="clear" w:color="auto" w:fill="auto"/>
            <w:vAlign w:val="center"/>
          </w:tcPr>
          <w:p>
            <w:r>
              <w:drawing>
                <wp:inline xmlns:a="http://schemas.openxmlformats.org/drawingml/2006/main" xmlns:pic="http://schemas.openxmlformats.org/drawingml/2006/picture">
                  <wp:extent cx="1143000" cy="1557704"/>
                  <wp:docPr id="1" name="Picture 1"/>
                  <wp:cNvGraphicFramePr>
                    <a:graphicFrameLocks noChangeAspect="1"/>
                  </wp:cNvGraphicFramePr>
                  <a:graphic>
                    <a:graphicData uri="http://schemas.openxmlformats.org/drawingml/2006/picture">
                      <pic:pic>
                        <pic:nvPicPr>
                          <pic:cNvPr id="0" name="6370.jpg"/>
                          <pic:cNvPicPr/>
                        </pic:nvPicPr>
                        <pic:blipFill>
                          <a:blip r:embed="rId13"/>
                          <a:stretch>
                            <a:fillRect/>
                          </a:stretch>
                        </pic:blipFill>
                        <pic:spPr>
                          <a:xfrm>
                            <a:off x="0" y="0"/>
                            <a:ext cx="1143000" cy="1557704"/>
                          </a:xfrm>
                          <a:prstGeom prst="rect"/>
                        </pic:spPr>
                      </pic:pic>
                    </a:graphicData>
                  </a:graphic>
                </wp:inline>
              </w:drawing>
            </w:r>
          </w:p>
        </w:tc>
      </w:tr>
      <w:tr w:rsidR="0002375C" w:rsidRPr="0002375C">
        <w:trPr>
          <w:trHeight w:val="56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参加工作时间</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 2000-04</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来校工作时间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2000-04</w:t>
            </w:r>
          </w:p>
        </w:tc>
        <w:tc>
          <w:tcPr>
            <w:tcW w:w="1140" w:type="pct"/>
            <w:gridSpan w:val="3"/>
            <w:vMerge/>
            <w:shd w:val="clear" w:color="auto" w:fill="auto"/>
            <w:vAlign w:val="center"/>
          </w:tcPr>
          <w:p w:rsidR="002C64B2" w:rsidRPr="0002375C" w:rsidRDefault="002C64B2">
            <w:pPr>
              <w:jc w:val="center"/>
              <w:rPr>
                <w:szCs w:val="21"/>
              </w:rPr>
            </w:pPr>
          </w:p>
        </w:tc>
      </w:tr>
      <w:tr w:rsidR="0002375C" w:rsidRPr="0002375C">
        <w:trPr>
          <w:trHeight w:val="55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现任专业技术</w:t>
            </w:r>
          </w:p>
          <w:p w:rsidR="002C64B2" w:rsidRPr="0002375C" w:rsidRDefault="00C9490D">
            <w:pPr>
              <w:jc w:val="center"/>
              <w:rPr>
                <w:szCs w:val="21"/>
              </w:rPr>
            </w:pPr>
            <w:r w:rsidRPr="0002375C">
              <w:rPr>
                <w:rFonts w:hint="eastAsia"/>
                <w:szCs w:val="21"/>
              </w:rPr>
              <w:t>职务</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教授</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现专业技术职务</w:t>
            </w:r>
          </w:p>
          <w:p w:rsidR="002C64B2" w:rsidRPr="0002375C" w:rsidRDefault="00C9490D">
            <w:pPr>
              <w:jc w:val="center"/>
              <w:rPr>
                <w:szCs w:val="21"/>
              </w:rPr>
            </w:pPr>
            <w:r w:rsidRPr="0002375C">
              <w:rPr>
                <w:rFonts w:hint="eastAsia"/>
                <w:szCs w:val="21"/>
              </w:rPr>
              <w:t>任职时间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2014-12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63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现专业技术岗位</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教授四级</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现专业技术岗位</w:t>
            </w:r>
          </w:p>
          <w:p w:rsidR="002C64B2" w:rsidRPr="0002375C" w:rsidRDefault="00C9490D">
            <w:pPr>
              <w:jc w:val="center"/>
              <w:rPr>
                <w:rFonts w:ascii="宋体" w:hAnsi="宋体"/>
                <w:szCs w:val="21"/>
              </w:rPr>
            </w:pPr>
            <w:r w:rsidRPr="0002375C">
              <w:rPr>
                <w:rFonts w:hint="eastAsia"/>
                <w:szCs w:val="21"/>
              </w:rPr>
              <w:t>聘用时间</w:t>
            </w:r>
          </w:p>
        </w:tc>
        <w:tc>
          <w:tcPr>
            <w:tcW w:w="1047" w:type="pct"/>
            <w:gridSpan w:val="5"/>
            <w:shd w:val="clear" w:color="auto" w:fill="auto"/>
            <w:vAlign w:val="center"/>
          </w:tcPr>
          <w:p w:rsidR="002C64B2" w:rsidRPr="0002375C" w:rsidRDefault="00322E31">
            <w:pPr>
              <w:jc w:val="center"/>
              <w:rPr>
                <w:rFonts w:ascii="宋体" w:hAnsi="宋体"/>
                <w:szCs w:val="21"/>
              </w:rPr>
            </w:pPr>
            <w:r w:rsidRPr="00322E31">
              <w:rPr>
                <w:rFonts w:ascii="宋体" w:hAnsi="宋体"/>
                <w:szCs w:val="21"/>
              </w:rPr>
              <w:t xml:space="preserve">2014-12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559"/>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最后学历</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博士研究生</w:t>
            </w:r>
          </w:p>
        </w:tc>
        <w:tc>
          <w:tcPr>
            <w:tcW w:w="1235" w:type="pct"/>
            <w:gridSpan w:val="5"/>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现担（兼）任党政职务</w:t>
            </w:r>
          </w:p>
        </w:tc>
        <w:tc>
          <w:tcPr>
            <w:tcW w:w="1047" w:type="pct"/>
            <w:gridSpan w:val="5"/>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电气学院副院长，党委委员</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322E31" w:rsidRPr="0002375C" w:rsidTr="00322E31">
        <w:trPr>
          <w:trHeight w:val="639"/>
        </w:trPr>
        <w:tc>
          <w:tcPr>
            <w:tcW w:w="417" w:type="pct"/>
            <w:vMerge w:val="restart"/>
            <w:shd w:val="clear" w:color="auto" w:fill="auto"/>
            <w:vAlign w:val="center"/>
          </w:tcPr>
          <w:p w:rsidR="00322E31" w:rsidRPr="0002375C" w:rsidRDefault="00322E31" w:rsidP="00322E31">
            <w:pPr>
              <w:jc w:val="center"/>
              <w:rPr>
                <w:szCs w:val="21"/>
              </w:rPr>
            </w:pPr>
            <w:r>
              <w:rPr>
                <w:rFonts w:hint="eastAsia"/>
                <w:szCs w:val="20"/>
              </w:rPr>
              <w:t>学历学位情况（从专科学历起</w:t>
            </w:r>
            <w:r>
              <w:rPr>
                <w:rFonts w:hint="eastAsia"/>
              </w:rPr>
              <w:t>填</w:t>
            </w:r>
            <w:r>
              <w:rPr>
                <w:rFonts w:hint="eastAsia"/>
                <w:szCs w:val="20"/>
              </w:rPr>
              <w:t>）</w:t>
            </w:r>
          </w:p>
        </w:tc>
        <w:tc>
          <w:tcPr>
            <w:tcW w:w="784" w:type="pct"/>
            <w:gridSpan w:val="2"/>
            <w:shd w:val="clear" w:color="auto" w:fill="auto"/>
            <w:vAlign w:val="center"/>
          </w:tcPr>
          <w:p w:rsidR="00322E31" w:rsidRPr="0002375C" w:rsidRDefault="00322E31" w:rsidP="00322E31">
            <w:pPr>
              <w:jc w:val="center"/>
              <w:rPr>
                <w:rFonts w:ascii="宋体" w:hAnsi="宋体"/>
                <w:szCs w:val="21"/>
              </w:rPr>
            </w:pPr>
            <w:r>
              <w:rPr>
                <w:rFonts w:hint="eastAsia"/>
                <w:szCs w:val="21"/>
              </w:rPr>
              <w:t>起止年月</w:t>
            </w:r>
          </w:p>
        </w:tc>
        <w:tc>
          <w:tcPr>
            <w:tcW w:w="942"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学习单位</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003F29">
              <w:rPr>
                <w:rFonts w:ascii="宋体" w:hAnsi="宋体" w:hint="eastAsia"/>
                <w:szCs w:val="21"/>
              </w:rPr>
              <w:t>专业</w:t>
            </w:r>
          </w:p>
        </w:tc>
        <w:tc>
          <w:tcPr>
            <w:tcW w:w="547" w:type="pct"/>
            <w:gridSpan w:val="3"/>
            <w:shd w:val="clear" w:color="auto" w:fill="auto"/>
            <w:vAlign w:val="center"/>
          </w:tcPr>
          <w:p w:rsidR="00322E31" w:rsidRDefault="00322E31" w:rsidP="00322E31">
            <w:pPr>
              <w:jc w:val="center"/>
              <w:rPr>
                <w:rFonts w:ascii="宋体" w:hAnsi="宋体"/>
                <w:szCs w:val="21"/>
              </w:rPr>
            </w:pPr>
            <w:r>
              <w:rPr>
                <w:rFonts w:ascii="宋体" w:hAnsi="宋体" w:hint="eastAsia"/>
                <w:szCs w:val="21"/>
              </w:rPr>
              <w:t>取得</w:t>
            </w:r>
          </w:p>
          <w:p w:rsidR="00322E31" w:rsidRPr="0002375C" w:rsidRDefault="00322E31" w:rsidP="00322E31">
            <w:pPr>
              <w:jc w:val="center"/>
              <w:rPr>
                <w:rFonts w:ascii="宋体" w:hAnsi="宋体"/>
                <w:szCs w:val="21"/>
              </w:rPr>
            </w:pPr>
            <w:r>
              <w:rPr>
                <w:rFonts w:ascii="宋体" w:hAnsi="宋体" w:hint="eastAsia"/>
                <w:szCs w:val="21"/>
              </w:rPr>
              <w:t>学历</w:t>
            </w:r>
          </w:p>
        </w:tc>
        <w:tc>
          <w:tcPr>
            <w:tcW w:w="500"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取得学位</w:t>
            </w:r>
          </w:p>
        </w:tc>
        <w:tc>
          <w:tcPr>
            <w:tcW w:w="429" w:type="pct"/>
            <w:shd w:val="clear" w:color="auto" w:fill="auto"/>
            <w:vAlign w:val="center"/>
          </w:tcPr>
          <w:p w:rsidR="00322E31" w:rsidRPr="0002375C" w:rsidRDefault="00322E31" w:rsidP="00322E31">
            <w:pPr>
              <w:jc w:val="center"/>
              <w:rPr>
                <w:rFonts w:ascii="宋体" w:hAnsi="宋体"/>
                <w:szCs w:val="21"/>
              </w:rPr>
            </w:pPr>
            <w:r w:rsidRPr="00C60952">
              <w:rPr>
                <w:rFonts w:ascii="宋体" w:hAnsi="宋体" w:hint="eastAsia"/>
                <w:szCs w:val="21"/>
              </w:rPr>
              <w:t>取得学位时间</w:t>
            </w:r>
          </w:p>
        </w:tc>
        <w:tc>
          <w:tcPr>
            <w:tcW w:w="711" w:type="pct"/>
            <w:gridSpan w:val="2"/>
            <w:shd w:val="clear" w:color="auto" w:fill="auto"/>
            <w:vAlign w:val="center"/>
          </w:tcPr>
          <w:p w:rsidR="00322E31" w:rsidRPr="00C60952" w:rsidRDefault="00322E31" w:rsidP="00322E31">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322E31" w:rsidRPr="0002375C" w:rsidRDefault="00322E31" w:rsidP="00322E31">
            <w:pPr>
              <w:jc w:val="center"/>
              <w:rPr>
                <w:rFonts w:ascii="宋体" w:hAnsi="宋体"/>
                <w:szCs w:val="21"/>
              </w:rPr>
            </w:pPr>
            <w:r w:rsidRPr="00C60952">
              <w:rPr>
                <w:rFonts w:ascii="宋体" w:hAnsi="宋体" w:hint="eastAsia"/>
                <w:szCs w:val="21"/>
              </w:rPr>
              <w:t>（全日制/在职）</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1993.09</w:t>
            </w:r>
            <w:r>
              <w:rPr>
                <w:rFonts w:ascii="宋体" w:hAnsi="宋体" w:hint="eastAsia"/>
                <w:szCs w:val="21"/>
              </w:rPr>
              <w:t xml:space="preserve">--</w:t>
            </w:r>
            <w:r w:rsidRPr="003F4B95">
              <w:rPr>
                <w:rFonts w:ascii="宋体" w:hAnsi="宋体"/>
                <w:szCs w:val="21"/>
              </w:rPr>
              <w:t xml:space="preserve"> 1997.07</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哈尔滨理工大学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电气技术</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本科</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学士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1997.07</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1997.09</w:t>
            </w:r>
            <w:r>
              <w:rPr>
                <w:rFonts w:ascii="宋体" w:hAnsi="宋体" w:hint="eastAsia"/>
                <w:szCs w:val="21"/>
              </w:rPr>
              <w:t xml:space="preserve">--</w:t>
            </w:r>
            <w:r w:rsidRPr="003F4B95">
              <w:rPr>
                <w:rFonts w:ascii="宋体" w:hAnsi="宋体"/>
                <w:szCs w:val="21"/>
              </w:rPr>
              <w:t xml:space="preserve"> 2000.04</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哈尔滨理工大学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电力电子与电力传动</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硕士研究生</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硕士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2000.04</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2008.09</w:t>
            </w:r>
            <w:r>
              <w:rPr>
                <w:rFonts w:ascii="宋体" w:hAnsi="宋体" w:hint="eastAsia"/>
                <w:szCs w:val="21"/>
              </w:rPr>
              <w:t xml:space="preserve">--</w:t>
            </w:r>
            <w:r w:rsidRPr="003F4B95">
              <w:rPr>
                <w:rFonts w:ascii="宋体" w:hAnsi="宋体"/>
                <w:szCs w:val="21"/>
              </w:rPr>
              <w:t xml:space="preserve"> 2013.12</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北京交通大学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电气工程</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博士研究生</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博士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2014.01</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在职</w:t>
            </w:r>
          </w:p>
        </w:tc>
      </w:tr>
      <w:tr w:rsidR="00322E31" w:rsidRPr="0002375C">
        <w:trPr>
          <w:trHeight w:val="565"/>
        </w:trPr>
        <w:tc>
          <w:tcPr>
            <w:tcW w:w="417" w:type="pct"/>
            <w:vMerge/>
            <w:shd w:val="clear" w:color="auto" w:fill="auto"/>
            <w:vAlign w:val="center"/>
          </w:tcPr>
          <w:p w:rsidR="00322E31" w:rsidRPr="0002375C" w:rsidRDefault="00322E31" w:rsidP="00322E31">
            <w:pPr>
              <w:jc w:val="center"/>
              <w:rPr>
                <w:szCs w:val="21"/>
              </w:rPr>
            </w:pPr>
          </w:p>
        </w:tc>
        <w:tc>
          <w:tcPr>
            <w:tcW w:w="4583" w:type="pct"/>
            <w:gridSpan w:val="16"/>
            <w:shd w:val="clear" w:color="auto" w:fill="auto"/>
            <w:vAlign w:val="center"/>
          </w:tcPr>
          <w:p w:rsidR="00322E31" w:rsidRPr="0002375C" w:rsidRDefault="00322E31" w:rsidP="00322E31">
            <w:pPr>
              <w:jc w:val="left"/>
              <w:rPr>
                <w:rFonts w:ascii="宋体" w:hAnsi="宋体"/>
                <w:szCs w:val="21"/>
              </w:rPr>
            </w:pPr>
            <w:r>
              <w:rPr>
                <w:rFonts w:hint="eastAsia"/>
                <w:szCs w:val="21"/>
              </w:rPr>
              <w:t>备注：</w:t>
            </w:r>
            <w:r w:rsidRPr="00003F29">
              <w:rPr>
                <w:rFonts w:ascii="宋体" w:hAnsi="宋体"/>
                <w:szCs w:val="21"/>
              </w:rPr>
              <w:t xml:space="preserve"> </w:t>
            </w:r>
            <w:r w:rsidRPr="000F3810">
              <w:rPr>
                <w:szCs w:val="21"/>
              </w:rPr>
              <w:t xml:space="preserve"/>
            </w:r>
          </w:p>
        </w:tc>
      </w:tr>
      <w:tr w:rsidR="0002375C" w:rsidRPr="0002375C" w:rsidTr="00322E31">
        <w:trPr>
          <w:trHeight w:val="574"/>
        </w:trPr>
        <w:tc>
          <w:tcPr>
            <w:tcW w:w="949" w:type="pct"/>
            <w:gridSpan w:val="2"/>
            <w:vMerge w:val="restart"/>
            <w:shd w:val="clear" w:color="auto" w:fill="auto"/>
            <w:vAlign w:val="center"/>
          </w:tcPr>
          <w:p w:rsidR="002C64B2" w:rsidRPr="0002375C" w:rsidRDefault="00C9490D">
            <w:pPr>
              <w:jc w:val="center"/>
              <w:rPr>
                <w:rFonts w:ascii="宋体" w:hAnsi="宋体"/>
              </w:rPr>
            </w:pPr>
            <w:r w:rsidRPr="0002375C">
              <w:rPr>
                <w:rFonts w:ascii="宋体" w:hAnsi="宋体" w:hint="eastAsia"/>
              </w:rPr>
              <w:t>近5年考核结果</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2017</w:t>
            </w:r>
            <w:r w:rsidRPr="0002375C">
              <w:rPr>
                <w:rFonts w:ascii="宋体" w:hAnsi="宋体" w:hint="eastAsia"/>
                <w:szCs w:val="21"/>
              </w:rPr>
              <w:t>年</w:t>
            </w:r>
          </w:p>
        </w:tc>
        <w:tc>
          <w:tcPr>
            <w:tcW w:w="676" w:type="pct"/>
            <w:gridSpan w:val="2"/>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201</w:t>
            </w:r>
            <w:r w:rsidRPr="0002375C">
              <w:rPr>
                <w:rFonts w:ascii="宋体" w:hAnsi="宋体"/>
                <w:szCs w:val="21"/>
              </w:rPr>
              <w:t>8</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2019</w:t>
            </w:r>
            <w:r w:rsidRPr="0002375C">
              <w:rPr>
                <w:rFonts w:ascii="宋体" w:hAnsi="宋体" w:hint="eastAsia"/>
                <w:szCs w:val="21"/>
              </w:rPr>
              <w:t>年</w:t>
            </w:r>
          </w:p>
        </w:tc>
        <w:tc>
          <w:tcPr>
            <w:tcW w:w="677"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w:t>
            </w:r>
            <w:r w:rsidRPr="0002375C">
              <w:rPr>
                <w:rFonts w:ascii="宋体" w:hAnsi="宋体"/>
                <w:szCs w:val="21"/>
              </w:rPr>
              <w:t>20</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2021</w:t>
            </w:r>
            <w:r w:rsidRPr="0002375C">
              <w:rPr>
                <w:rFonts w:ascii="宋体" w:hAnsi="宋体" w:hint="eastAsia"/>
                <w:szCs w:val="21"/>
              </w:rPr>
              <w:t>年</w:t>
            </w:r>
          </w:p>
        </w:tc>
        <w:tc>
          <w:tcPr>
            <w:tcW w:w="673" w:type="pct"/>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聘期考核</w:t>
            </w:r>
          </w:p>
        </w:tc>
      </w:tr>
      <w:tr w:rsidR="00322E31" w:rsidRPr="0002375C" w:rsidTr="00322E31">
        <w:trPr>
          <w:trHeight w:val="555"/>
        </w:trPr>
        <w:tc>
          <w:tcPr>
            <w:tcW w:w="949" w:type="pct"/>
            <w:gridSpan w:val="2"/>
            <w:vMerge/>
            <w:shd w:val="clear" w:color="auto" w:fill="auto"/>
            <w:vAlign w:val="center"/>
          </w:tcPr>
          <w:p w:rsidR="00322E31" w:rsidRPr="0002375C" w:rsidRDefault="00322E31" w:rsidP="00322E31">
            <w:pPr>
              <w:jc w:val="center"/>
              <w:rPr>
                <w:rFonts w:ascii="宋体" w:hAnsi="宋体"/>
              </w:rPr>
            </w:pPr>
          </w:p>
        </w:tc>
        <w:tc>
          <w:tcPr>
            <w:tcW w:w="675"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合格</w:t>
            </w:r>
          </w:p>
        </w:tc>
        <w:tc>
          <w:tcPr>
            <w:tcW w:w="676"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合格</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合格</w:t>
            </w:r>
          </w:p>
        </w:tc>
        <w:tc>
          <w:tcPr>
            <w:tcW w:w="677"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优秀</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合格</w:t>
            </w:r>
          </w:p>
        </w:tc>
        <w:tc>
          <w:tcPr>
            <w:tcW w:w="673" w:type="pct"/>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称职</w:t>
            </w:r>
          </w:p>
        </w:tc>
      </w:tr>
      <w:tr w:rsidR="00322E31" w:rsidRPr="0002375C">
        <w:trPr>
          <w:trHeight w:val="569"/>
        </w:trPr>
        <w:tc>
          <w:tcPr>
            <w:tcW w:w="949" w:type="pct"/>
            <w:gridSpan w:val="2"/>
            <w:shd w:val="clear" w:color="auto" w:fill="auto"/>
            <w:vAlign w:val="center"/>
          </w:tcPr>
          <w:p w:rsidR="00322E31" w:rsidRPr="0002375C" w:rsidRDefault="00322E31" w:rsidP="00322E31">
            <w:pPr>
              <w:jc w:val="center"/>
              <w:rPr>
                <w:szCs w:val="21"/>
              </w:rPr>
            </w:pPr>
            <w:r w:rsidRPr="0002375C">
              <w:rPr>
                <w:rFonts w:ascii="宋体" w:hAnsi="宋体" w:hint="eastAsia"/>
              </w:rPr>
              <w:t>学术兼职情况以及在国际组织任职情况</w:t>
            </w:r>
          </w:p>
        </w:tc>
        <w:tc>
          <w:tcPr>
            <w:tcW w:w="4051" w:type="pct"/>
            <w:gridSpan w:val="15"/>
            <w:shd w:val="clear" w:color="auto" w:fill="auto"/>
            <w:vAlign w:val="center"/>
          </w:tcPr>
          <w:p w:rsidR="00322E31" w:rsidRPr="00322E31" w:rsidRDefault="00322E31" w:rsidP="00322E31">
            <w:pPr>
              <w:rPr>
                <w:rFonts w:ascii="宋体" w:hAnsi="宋体"/>
                <w:szCs w:val="21"/>
              </w:rPr>
            </w:pPr>
            <w:r w:rsidRPr="003F4B95">
              <w:rPr>
                <w:rFonts w:ascii="宋体" w:hAnsi="宋体"/>
                <w:szCs w:val="21"/>
              </w:rPr>
              <w:t xml:space="preserve">教育部高等教育教学评估中心中国工程教育电气类专业认证委员会专家；中国电工技术学会第一届高校电气电子工程创新大赛学术委员会副主任；中国电源学会新能源车充电与驱动专业委员会委员；中国电力教育协会电气工程学科教学委员会委员；中国仿真学会第八届教育与培训工作委员会委员；教育部“西门子杯”中国智能制造挑战赛第12届、15届全国竞赛组委会委员。担任国家留学基金委出国留学评审专家；教育部学位中心论文评审专家；IEEE Trans. on Power Electronics、IET Electric Power Applications、IEEE Transactions on Magnetics、《中国电机工程学报》等国内外17家期刊特约审稿人。</w:t>
            </w:r>
          </w:p>
          <w:p w:rsidR="00322E31" w:rsidRPr="0002375C" w:rsidRDefault="00322E31" w:rsidP="00322E31">
            <w:pPr>
              <w:rPr>
                <w:rFonts w:ascii="宋体" w:hAnsi="宋体"/>
                <w:szCs w:val="21"/>
              </w:rPr>
            </w:pPr>
          </w:p>
        </w:tc>
      </w:tr>
      <w:bookmarkEnd w:id="4"/>
    </w:tbl>
    <w:p w:rsidR="004F48AB" w:rsidRPr="00003F29" w:rsidRDefault="004F48AB" w:rsidP="004F48AB"/>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4F48AB" w:rsidRPr="00003F29" w:rsidTr="00107C60">
        <w:trPr>
          <w:trHeight w:val="510"/>
          <w:jc w:val="center"/>
        </w:trPr>
        <w:tc>
          <w:tcPr>
            <w:tcW w:w="9922" w:type="dxa"/>
            <w:gridSpan w:val="4"/>
            <w:tcBorders>
              <w:top w:val="nil"/>
              <w:left w:val="nil"/>
              <w:bottom w:val="single" w:sz="6" w:space="0" w:color="auto"/>
              <w:right w:val="nil"/>
            </w:tcBorders>
            <w:vAlign w:val="center"/>
          </w:tcPr>
          <w:p w:rsidR="004F48AB" w:rsidRPr="00003F29" w:rsidRDefault="004F48AB" w:rsidP="00107C60">
            <w:pPr>
              <w:rPr>
                <w:rFonts w:ascii="黑体" w:eastAsia="黑体"/>
                <w:b/>
                <w:sz w:val="24"/>
              </w:rPr>
            </w:pPr>
            <w:r w:rsidRPr="00003F29">
              <w:rPr>
                <w:rFonts w:ascii="黑体" w:eastAsia="黑体" w:hint="eastAsia"/>
                <w:b/>
                <w:sz w:val="24"/>
              </w:rPr>
              <w:t>二、</w:t>
            </w:r>
            <w:r w:rsidRPr="0002375C">
              <w:rPr>
                <w:rFonts w:ascii="黑体" w:eastAsia="黑体" w:hint="eastAsia"/>
                <w:b/>
                <w:sz w:val="24"/>
              </w:rPr>
              <w:t>工作经历</w:t>
            </w:r>
          </w:p>
        </w:tc>
      </w:tr>
      <w:tr w:rsidR="004F48AB" w:rsidRPr="001431FB"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pPr>
            <w:r w:rsidRPr="0002375C">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pPr>
            <w:r w:rsidRPr="0002375C">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rPr>
                <w:szCs w:val="20"/>
              </w:rPr>
            </w:pPr>
            <w:r w:rsidRPr="0002375C">
              <w:rPr>
                <w:rFonts w:hint="eastAsia"/>
              </w:rPr>
              <w:t>工作单位</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1431FB" w:rsidRDefault="004F48AB" w:rsidP="004F48AB">
            <w:pPr>
              <w:adjustRightInd w:val="0"/>
              <w:jc w:val="center"/>
              <w:rPr>
                <w:szCs w:val="20"/>
              </w:rPr>
            </w:pPr>
            <w:r w:rsidRPr="0002375C">
              <w:rPr>
                <w:rFonts w:hint="eastAsia"/>
                <w:szCs w:val="20"/>
              </w:rPr>
              <w:t>职务、职称任职情况</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2000-04</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2002-12</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助教</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2002-12</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2009-12</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讲师</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2009-12</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2014-12</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副教授</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2012-04</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2013-04</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俄亥俄州立大学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访问学者</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2014-12</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2016-08</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教授</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2016-08</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2022-07</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教授，电气学院副院长</w:t>
            </w:r>
          </w:p>
        </w:tc>
      </w:tr>
    </w:tbl>
    <w:p w:rsidR="004F48AB" w:rsidRDefault="004F48AB" w:rsidP="004F48AB">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125"/>
        <w:gridCol w:w="3367"/>
        <w:gridCol w:w="475"/>
        <w:gridCol w:w="717"/>
        <w:gridCol w:w="1014"/>
        <w:gridCol w:w="1143"/>
        <w:gridCol w:w="1068"/>
        <w:gridCol w:w="1023"/>
      </w:tblGrid>
      <w:tr w:rsidR="004F48AB" w:rsidRPr="00DA6EC5" w:rsidTr="00107C60">
        <w:trPr>
          <w:trHeight w:val="469"/>
          <w:jc w:val="center"/>
        </w:trPr>
        <w:tc>
          <w:tcPr>
            <w:tcW w:w="9932" w:type="dxa"/>
            <w:gridSpan w:val="8"/>
            <w:tcBorders>
              <w:top w:val="nil"/>
              <w:left w:val="nil"/>
              <w:bottom w:val="single" w:sz="6" w:space="0" w:color="auto"/>
              <w:right w:val="nil"/>
            </w:tcBorders>
            <w:vAlign w:val="center"/>
          </w:tcPr>
          <w:p w:rsidR="004F48AB" w:rsidRPr="009A4F9D" w:rsidRDefault="004F48AB" w:rsidP="00107C60">
            <w:pPr>
              <w:adjustRightInd w:val="0"/>
              <w:rPr>
                <w:rFonts w:ascii="黑体" w:eastAsia="黑体"/>
                <w:b/>
                <w:sz w:val="24"/>
              </w:rPr>
            </w:pPr>
          </w:p>
          <w:p w:rsidR="004F48AB" w:rsidRPr="003D606D" w:rsidRDefault="007E2C1F" w:rsidP="00107C60">
            <w:pPr>
              <w:adjustRightInd w:val="0"/>
              <w:rPr>
                <w:rFonts w:ascii="黑体" w:eastAsia="黑体"/>
                <w:b/>
                <w:sz w:val="24"/>
              </w:rPr>
            </w:pPr>
            <w:r w:rsidRPr="0002375C">
              <w:rPr>
                <w:rFonts w:ascii="黑体" w:eastAsia="黑体" w:hint="eastAsia"/>
                <w:b/>
                <w:sz w:val="24"/>
              </w:rPr>
              <w:t>三、业绩综述</w:t>
            </w:r>
          </w:p>
        </w:tc>
      </w:tr>
      <w:tr w:rsidR="004F48AB" w:rsidRPr="00DA6EC5" w:rsidTr="00107C60">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F48AB" w:rsidRPr="00DA6EC5" w:rsidRDefault="007E2C1F" w:rsidP="00107C60">
            <w:r w:rsidRPr="0002375C">
              <w:rPr>
                <w:rFonts w:hint="eastAsia"/>
                <w:b/>
                <w:szCs w:val="20"/>
              </w:rPr>
              <w:t>研究领域、主要学术成就和学术贡献及在本研究领域奠定的学术地位和形成的影响力、学科（专业、平台、团队）建设情况、现岗位承担的高水平任务及完成情况（不超过</w:t>
            </w:r>
            <w:r w:rsidRPr="0002375C">
              <w:rPr>
                <w:rFonts w:hint="eastAsia"/>
                <w:b/>
                <w:szCs w:val="20"/>
              </w:rPr>
              <w:t>2000</w:t>
            </w:r>
            <w:r w:rsidRPr="0002375C">
              <w:rPr>
                <w:rFonts w:hint="eastAsia"/>
                <w:b/>
                <w:szCs w:val="20"/>
              </w:rPr>
              <w:t>字）。</w:t>
            </w:r>
          </w:p>
        </w:tc>
      </w:tr>
      <w:tr w:rsidR="004F48AB" w:rsidRPr="0058031E" w:rsidTr="003B17F5">
        <w:trPr>
          <w:trHeight w:val="12288"/>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F48AB" w:rsidRDefault="004F48AB" w:rsidP="00107C60">
            <w:pPr>
              <w:adjustRightInd w:val="0"/>
              <w:spacing w:line="360" w:lineRule="atLeast"/>
              <w:ind w:rightChars="5" w:right="10"/>
              <w:jc w:val="left"/>
              <w:rPr>
                <w:szCs w:val="21"/>
              </w:rPr>
            </w:pPr>
            <w:r>
              <w:rPr>
                <w:szCs w:val="21"/>
              </w:rPr>
              <w:t xml:space="preserve">
                一、研究领域
                <w:br/>
                开关磁阻电机（SRM）及其控制；无轴承、磁轴承电机及其控制；轨道交通牵引电机及其关键部件故障检测与可靠性评估。
                <w:br/>
                二、主要学术成就和学术贡献及在本研究领域奠定的学术地位和形成的影响力
                <w:br/>
                （一）SRM及其控制领域
                <w:br/>
                1）长期以来学者一直沿用不考虑磁路饱和的简化模型，导致驱动控制的稳定性、控制性能难以提升。提出通过可变磁阻考虑铁磁材料饱和，进而建立了SRM电磁转矩解析模型，为SRM输出特性的优化控制提供了基础。
                <w:br/>
                学术贡献：解决了SRM考虑饱和建模的难题，建立了吻合电机实际工况的解析模型，为电机驱动控制性能提升奠定了基础。
                <w:br/>
                2）转矩脉动是影响SRM应用的制约因素，提出了减小SRM转矩脉动的转矩分配控制策略，综合转矩计算和查表法将参考转矩直接转化为参考电流，避免了转矩测量，将转矩脉动抑制和定子绕组换相电流分别作为主要、次要优化对象，实现转矩脉动抑制与运行效率的优化平衡方案。
                <w:br/>
                应用价值：提出的控制策略综合考虑转矩脉动抑制和电机运行效率提高，利用加权函数达到优化平衡。与传统转矩分配控制策略相比，有效地提高了电机运行效率，降低了转矩脉动。
                <w:br/>
                3）提出利用直流电机转速环校正方法和小信号分析法设计PI参数自适应的转速调节器，低速时采用转矩电流间接控制，高速时采用直接电流控制模式的双模式运行控制。该方法有效地改善了SRM调速系统的运行性能。
                <w:br/>
                学术贡献：提出的PI参数自适应转速电流双闭环控制系统，提高了SRM控制系统的稳定性和快速性，减小了转矩脉动，在一定程度上降低系统运行时的噪声。拓宽了开关磁阻电机的工业应用领域。
                <w:br/>
                （二）无轴承、磁轴承电机及其控制领域
                <w:br/>
                1）现有BSRM径向受力模型不能计算偏离中心点的转子受力是制约实现BSRM稳定悬浮旋转的关键因素之一。提出考虑转子偏心对极间气隙变化影响，进而推导出了径向力与转子偏移量等电机参数之间的解析关系。该数学模型的重要贡献在于给出了转子偏离中心位置运行时的受力情况。
                <w:br/>
                学术贡献：解决了转子在任意位置的受力分析问题，为实现BSRM稳定悬浮奠定了理论基础。同时提出的建模方法可以借鉴于其他结构无轴承电机及磁轴承的受力分析。
                <w:br/>
                2）传统结构的双绕组BSRM的研究难点在于其径向力与转矩不能实现独立控制，需要复杂的解耦控制策略，本人原创性的提出了共悬浮绕组式BSRM，给出了考虑磁路深度饱和的转矩解析模型建立方法，并揭示了共悬浮绕组式BSRM的自解耦特性。
                <w:br/>
                学术贡献：提出的电机结构从本体上解决了解耦控制难题，建立的转矩解析模型为实现BSRM稳定旋转运行奠定了基础。提出的解析模型建立方法也可以推广到其它磁路饱和电机的转矩建模中。
                <w:br/>
                3）BSRM磁路具有严重饱和特性，扩展考虑饱和的转矩解析模型建立方法，推导了考虑磁饱和的BSRM径向力解析模型，为控制策略设计、实现稳定悬浮控制奠定了理论基础。
                <w:br/>
                学术贡献：结合3）考虑磁路饱和与1）考虑转子偏心的径向受力解析建模方法，有望实现吻合实际工况的BSRM准确的径向解析模型建立，进而加速BSRM的研究进程，促进其由基础研究走向应用研究。
                <w:br/>
                4）传统双相导通模式存在系统能耗大、调节重叠导通区间不灵活等问题。提出了BSRM双相导通模式下的最小能耗悬浮控制策略，以能耗最小为电流分配优化目标，给出了电流分配解析关系，实现了双向导通稳定悬浮。
                <w:br/>
                应用价值：该控制策略不但避免了径向力缺失区间的问题、具有传统双相导通悬浮控制的稳定悬浮性能，还能有效减少系统的能耗，具有良好的应用价值。
                <w:br/>
                （三）轨道交通牵引电机及其关键部件故障检测与可靠性评估
                <w:br/>
                与中车唐山机车车辆厂合作，通过对高速铁路牵引传动系统关键部件对列车安全稳定运行影响存在的主要问题进行分析、测试、研究，针对动车牵引电机故障、轴承故障测试方案及可靠性评估方面提出了行之有效的解决方案，对降低企业运营维护成本具有重要的实际工程意义。
                <w:br/>
                1）针对动车牵引电机本体局部绝缘相关频繁发生故障，提出了针对性的解决方案，并在牵引电机返某电机厂三级修时，采取了相应的解决措施，效果明显，有效地降低了该类故障发生，具有显著的社会效益和经济效益。
                <w:br/>
                2）首次提出考虑轴承游隙导致电机转子偏心，进而附加电磁载荷的轴承疲劳寿命预测方案，为动车牵引电机轴承寿命预测提供了新思路，并且搭建了可视化分析软件平台。提出的通过离线测试分析的轴承寿命预测方案作为评估手段之一，可以降低突发故障发生，同时对三级修时轴承更换提供参考，降低高速列车运营维护成本。目前该方案在厂内试验。
                <w:br/>
                3）研制了CRH3型动车组主控回路多功能模拟试验平台，模拟实现动车组控制系统的稳定运行、运行状态监控、故障诊断、维修决策等实际情景，避免实际操作不当可能导致的安全问题。平台已用于唐车员工线下培训与考核。
                <w:br/>
                4）提出了基于接触器吸合/释放时间，开闭状态电感，触头接触电阻等关键参数关联性分析的健康状况评估方案，并研制了接触器性能自动化测试平台。提高了动车组用接触器检修效率，并给出了有效的性能评估方案。
                <w:br/>
                三、学科（专业、平台、团队）建设情况
                <w:br/>
                作为专业建设执行负责人，在电气工程及其自动化专业建设中做出了突出贡献：
                <w:br/>
                1）组织申请教育部工程教育专业认证，两次顺利通过，尤其第2次以绝对领先当年申请高校的优势通过。同时个人被受聘为工程教育认证专家，为提升学院影响力起到了一定的作用。
                <w:br/>
                2）电气工程及其自动化专业首批获得国家一流专业建设点；电气+经济学双学士学位项目获批；牵头组织申报智慧能源工程、智能电网信息工程两个新专业。
                <w:br/>
                3）大力推动科教融合，牵头组织建设完成4个专业特色综合实践平台，20个科教融合实践训练平台。2个项目获评省部级虚拟仿真项目，1个正在参评国家级虚拟仿真项目。
                <w:br/>
                4）参与建设北京市轨道交通电气工程技术研究中心，服务轨道交通行业，围绕高速铁路牵引传动系统关键部件测试方案及可靠性评估领域开展关键技术研究，培养硕、博士，与企业形成了可持续发展的产学研用的合作机制。
                <w:br/>
                四、现岗位承担的高水平任务及完成情况
                <w:br/>
                1）承担国家重点研发计划项目“高性能轮毂电机及模块化总成集成关键技术与应用”子课题：“轮毂电机强容错设计、转矩脉动与振动噪音优化技术”，课题负责人，在研。
                <w:br/>
                2）国家自然科学基金“面上”项目“一体化LC滤波器和Quasi-Z源的间接矩阵变换器及其在交流电机变频调速系统中应用的研究”，已结题。
                <w:br/>
                3）北京市自然基金“面上”项目“飞轮储能系统的新型Quasi-Z源间接矩阵变换器研究”，已结题。
                <w:br/>
                4）中车唐山机车车辆厂合作项目“CRH3型动车组牵引电机及牵引变流器关键部件测试方案可靠性评估研究”等横向科研项目10项，总经费640万，结题6项，在研4项。
                <w:br/>
                    在电机及其控制、电机故障检测与诊断领域长期潜心研究，自2010年始担任国基金函评专家，牵头组织小同行学术交流会，担任中国电源学会新能源车充电与驱动专业委员会委员，担任IEEE Trans. on Power Electronics、IET Electric Power Applications、IEEE Transactions on Magnetics、《中国电机工程学报》等国内外17家期刊审稿人。在国际、国内学术期刊发表相关学术论文60多篇。基于在电机及其控制研究领域长期的研究成果，2021年与东南大学、清华大学等单位合作成功申报国家重点研发计划项目，并承担子课题。
              </w:t>
            </w:r>
          </w:p>
          <w:p w:rsidR="004F48AB" w:rsidRPr="002A3933" w:rsidRDefault="004F48AB" w:rsidP="00107C60">
            <w:pPr>
              <w:adjustRightInd w:val="0"/>
              <w:spacing w:line="360" w:lineRule="atLeast"/>
              <w:ind w:rightChars="5" w:right="10"/>
              <w:jc w:val="left"/>
              <w:rPr>
                <w:b/>
              </w:rPr>
            </w:pPr>
          </w:p>
        </w:tc>
      </w:tr>
      <w:tr w:rsidR="0002375C" w:rsidRPr="0002375C">
        <w:tblPrEx>
          <w:tblLook w:val="04A0"/>
        </w:tblPrEx>
        <w:trPr>
          <w:trHeight w:val="510"/>
          <w:jc w:val="center"/>
        </w:trPr>
        <w:tc>
          <w:tcPr>
            <w:tcW w:w="9932" w:type="dxa"/>
            <w:gridSpan w:val="8"/>
            <w:tcBorders>
              <w:top w:val="nil"/>
              <w:left w:val="nil"/>
              <w:bottom w:val="single" w:sz="6" w:space="0" w:color="000000"/>
              <w:right w:val="nil"/>
            </w:tcBorders>
            <w:vAlign w:val="center"/>
          </w:tcPr>
          <w:p w:rsidR="003B17F5" w:rsidRDefault="003B17F5">
            <w:pPr>
              <w:pStyle w:val="a3"/>
              <w:rPr>
                <w:rFonts w:ascii="黑体" w:eastAsia="黑体"/>
                <w:b/>
                <w:sz w:val="24"/>
              </w:rPr>
            </w:pPr>
          </w:p>
          <w:p w:rsidR="002C64B2" w:rsidRPr="0002375C" w:rsidRDefault="00C9490D">
            <w:pPr>
              <w:pStyle w:val="a3"/>
              <w:rPr>
                <w:rFonts w:ascii="黑体" w:eastAsia="黑体"/>
                <w:b/>
                <w:sz w:val="24"/>
              </w:rPr>
            </w:pPr>
            <w:r w:rsidRPr="0002375C">
              <w:rPr>
                <w:rFonts w:ascii="黑体" w:eastAsia="黑体" w:hint="eastAsia"/>
                <w:b/>
                <w:sz w:val="24"/>
              </w:rPr>
              <w:t>四、任现职/现岗位以来，教学及人才培养情况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blPrEx>
          <w:tblLook w:val="04A0"/>
        </w:tblPrEx>
        <w:trPr>
          <w:trHeight w:val="469"/>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（一）任现职</w:t>
            </w:r>
            <w:r w:rsidRPr="0002375C">
              <w:rPr>
                <w:rFonts w:hint="eastAsia"/>
                <w:b/>
              </w:rPr>
              <w:t>/</w:t>
            </w:r>
            <w:r w:rsidRPr="0002375C">
              <w:rPr>
                <w:rFonts w:hint="eastAsia"/>
                <w:b/>
              </w:rPr>
              <w:t>现岗位近</w:t>
            </w:r>
            <w:r w:rsidRPr="0002375C">
              <w:rPr>
                <w:rFonts w:hint="eastAsia"/>
                <w:b/>
              </w:rPr>
              <w:t>5</w:t>
            </w:r>
            <w:r w:rsidRPr="0002375C">
              <w:rPr>
                <w:rFonts w:hint="eastAsia"/>
                <w:b/>
              </w:rPr>
              <w:t>年以来，课堂教学情况</w:t>
            </w:r>
          </w:p>
        </w:tc>
      </w:tr>
      <w:tr w:rsidR="0002375C" w:rsidRPr="0002375C">
        <w:tblPrEx>
          <w:tblLook w:val="04A0"/>
        </w:tblPrEx>
        <w:trPr>
          <w:trHeight w:val="547"/>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1</w:t>
            </w:r>
            <w:r w:rsidRPr="0002375C">
              <w:rPr>
                <w:rFonts w:hint="eastAsia"/>
                <w:b/>
              </w:rPr>
              <w:t>、讲授全日制本科生课程情况</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94L125Q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80.0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52</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电路实验</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90S160Q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电路实验</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90S160Q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94L125Q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80.0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自动控制理论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94L129Q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工程与社会系列讲座</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94L134Q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电气工程专业研究训练</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94S151Q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248</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电路实验</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90S160Q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52</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工程与社会系列讲座</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94L134Q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自动控制理论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94L129Q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94L125Q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80.0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电气工程专业研究训练</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94S151Q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工程与社会系列讲座</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94L134Q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电气工程专业研究训练</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94S151Q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257</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自动控制理论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94L129Q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工程与社会系列讲座</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94L134Q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工程与社会系列讲座</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94L134Q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自动控制理论</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94L129Q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工程与社会系列讲座</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94L134Q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电气工程专业研究训练</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94S151Q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工程与社会系列讲座</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94L134Q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42</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电气工程研究训练与实用写作</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C107001B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281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新能源研究训练与实用写作</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C107100B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53</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rPr>
                <w:b/>
              </w:rPr>
            </w:pPr>
            <w:bookmarkStart w:id="6" w:name="teachWorkStatistic"/>
            <w:bookmarkEnd w:id="6"/>
            <w:r w:rsidRPr="0002375C">
              <w:rPr>
                <w:rFonts w:hint="eastAsia"/>
                <w:b/>
              </w:rPr>
              <w:t>2</w:t>
            </w:r>
            <w:r w:rsidRPr="0002375C">
              <w:rPr>
                <w:rFonts w:hint="eastAsia"/>
                <w:b/>
              </w:rPr>
              <w:t>、讲授研究生课程情况（含全日制、非全日制课程）</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电机检测与故障诊断</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24007345</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电机检测与故障诊断</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24007345</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电机检测与故障诊断</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M507027B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12</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pPr>
            <w:r w:rsidRPr="0002375C">
              <w:rPr>
                <w:rFonts w:hint="eastAsia"/>
                <w:b/>
              </w:rPr>
              <w:t>3</w:t>
            </w:r>
            <w:r w:rsidRPr="0002375C">
              <w:rPr>
                <w:rFonts w:hint="eastAsia"/>
                <w:b/>
              </w:rPr>
              <w:t>、讲授其它课程情况</w:t>
            </w:r>
          </w:p>
        </w:tc>
      </w:tr>
      <w:tr w:rsidR="0002375C"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1143"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折算学时</w:t>
            </w:r>
          </w:p>
        </w:tc>
        <w:tc>
          <w:tcPr>
            <w:tcW w:w="1068"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5" w:right="10"/>
              <w:jc w:val="center"/>
              <w:rPr>
                <w:b/>
              </w:rPr>
            </w:pPr>
            <w:r w:rsidRPr="0002375C">
              <w:rPr>
                <w:rFonts w:hint="eastAsia"/>
                <w:b/>
              </w:rPr>
              <w:t>课程类别</w:t>
            </w:r>
          </w:p>
        </w:tc>
        <w:tc>
          <w:tcPr>
            <w:tcW w:w="1023" w:type="dxa"/>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653"/>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3B17F5" w:rsidRDefault="003B17F5" w:rsidP="003B17F5">
            <w:pPr>
              <w:adjustRightInd w:val="0"/>
              <w:rPr>
                <w:rFonts w:ascii="宋体" w:hAnsi="宋体"/>
              </w:rPr>
            </w:pPr>
            <w:bookmarkStart w:id="8" w:name="teachWorkOtherStatistic"/>
            <w:bookmarkEnd w:id="8"/>
            <w:r w:rsidRPr="0002375C">
              <w:rPr>
                <w:rFonts w:hint="eastAsia"/>
              </w:rPr>
              <w:t>备注</w:t>
            </w:r>
            <w:r w:rsidRPr="0002375C">
              <w:rPr>
                <w:rFonts w:ascii="宋体" w:hAnsi="宋体" w:hint="eastAsia"/>
              </w:rPr>
              <w:t>（限50字以内）</w:t>
            </w:r>
            <w:r w:rsidRPr="0002375C">
              <w:rPr>
                <w:rFonts w:ascii="宋体" w:hAnsi="宋体"/>
              </w:rPr>
              <w:t>：</w:t>
            </w:r>
            <w:r w:rsidRPr="0030321F">
              <w:rPr>
                <w:rFonts w:ascii="宋体" w:hAnsi="宋体"/>
              </w:rPr>
              <w:t xml:space="preserve">组织工程与社会系列讲座，非主讲，不计；电气工程专业研究训练课，本人是课程负责人，授课学生20人/年。</w:t>
            </w:r>
          </w:p>
        </w:tc>
      </w:tr>
      <w:tr w:rsidR="003B17F5" w:rsidRPr="0002375C">
        <w:tblPrEx>
          <w:tblLook w:val="04A0"/>
        </w:tblPrEx>
        <w:trPr>
          <w:trHeight w:val="592"/>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pPr>
            <w:r w:rsidRPr="0002375C">
              <w:rPr>
                <w:rFonts w:hint="eastAsia"/>
                <w:b/>
              </w:rPr>
              <w:t>审核意见</w:t>
            </w:r>
          </w:p>
        </w:tc>
      </w:tr>
      <w:tr w:rsidR="003B17F5" w:rsidRPr="0002375C">
        <w:tblPrEx>
          <w:tblLook w:val="04A0"/>
        </w:tblPrEx>
        <w:trPr>
          <w:trHeight w:val="431"/>
          <w:jc w:val="center"/>
        </w:trPr>
        <w:tc>
          <w:tcPr>
            <w:tcW w:w="4967" w:type="dxa"/>
            <w:gridSpan w:val="3"/>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rPr>
                <w:b/>
              </w:rPr>
            </w:pPr>
            <w:r w:rsidRPr="0002375C">
              <w:rPr>
                <w:rFonts w:hint="eastAsia"/>
                <w:b/>
              </w:rPr>
              <w:t>本科生课程</w:t>
            </w:r>
          </w:p>
        </w:tc>
        <w:tc>
          <w:tcPr>
            <w:tcW w:w="4965" w:type="dxa"/>
            <w:gridSpan w:val="5"/>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rPr>
                <w:b/>
              </w:rPr>
            </w:pPr>
            <w:r w:rsidRPr="0002375C">
              <w:rPr>
                <w:rFonts w:hint="eastAsia"/>
                <w:b/>
              </w:rPr>
              <w:t>研究生课程</w:t>
            </w:r>
          </w:p>
        </w:tc>
      </w:tr>
      <w:tr w:rsidR="003B17F5" w:rsidRPr="0002375C">
        <w:tblPrEx>
          <w:tblLook w:val="04A0"/>
        </w:tblPrEx>
        <w:trPr>
          <w:trHeight w:val="2218"/>
          <w:jc w:val="center"/>
        </w:trPr>
        <w:tc>
          <w:tcPr>
            <w:tcW w:w="4967" w:type="dxa"/>
            <w:gridSpan w:val="3"/>
            <w:tcBorders>
              <w:top w:val="single" w:sz="6" w:space="0" w:color="000000"/>
              <w:left w:val="single" w:sz="6" w:space="0" w:color="000000"/>
              <w:bottom w:val="single" w:sz="6" w:space="0" w:color="000000"/>
              <w:right w:val="single" w:sz="4" w:space="0" w:color="auto"/>
            </w:tcBorders>
          </w:tcPr>
          <w:p w:rsidR="003B17F5" w:rsidRPr="003F5875" w:rsidRDefault="003B17F5" w:rsidP="003B17F5">
            <w:pPr>
              <w:adjustRightInd w:val="0"/>
            </w:pPr>
            <w:r w:rsidRPr="003F5875">
              <w:rPr>
                <w:rFonts w:hint="eastAsia"/>
              </w:rPr>
              <w:lastRenderedPageBreak/>
              <w:t>讲授全日制本科生课程</w:t>
            </w:r>
            <w:r>
              <w:rPr>
                <w:rFonts w:hint="eastAsia"/>
              </w:rPr>
              <w:t>：共</w:t>
            </w:r>
            <w:r w:rsidRPr="003F5875">
              <w:rPr>
                <w:rFonts w:hint="eastAsia"/>
                <w:u w:val="single"/>
              </w:rPr>
              <w:t xml:space="preserve"> </w:t>
            </w:r>
            <w:r w:rsidRPr="00653A1A">
              <w:rPr>
                <w:u w:val="single"/>
              </w:rPr>
              <w:t xml:space="preserve">4</w:t>
            </w:r>
            <w:r w:rsidRPr="003F5875">
              <w:rPr>
                <w:rFonts w:hint="eastAsia"/>
                <w:u w:val="single"/>
              </w:rPr>
              <w:t xml:space="preserve">   </w:t>
            </w:r>
            <w:r w:rsidRPr="003F5875">
              <w:rPr>
                <w:rFonts w:hint="eastAsia"/>
              </w:rPr>
              <w:t>门，</w:t>
            </w:r>
            <w:r>
              <w:rPr>
                <w:rFonts w:hint="eastAsia"/>
              </w:rPr>
              <w:t>合计</w:t>
            </w:r>
            <w:r>
              <w:rPr>
                <w:u w:val="single"/>
              </w:rPr>
              <w:t xml:space="preserve"> </w:t>
            </w:r>
            <w:r w:rsidRPr="00653A1A">
              <w:rPr>
                <w:u w:val="single"/>
              </w:rPr>
              <w:t xml:space="preserve">672</w:t>
            </w:r>
            <w:r>
              <w:rPr>
                <w:u w:val="single"/>
              </w:rPr>
              <w:t xml:space="preserve">   </w:t>
            </w:r>
            <w:r>
              <w:rPr>
                <w:rFonts w:hint="eastAsia"/>
              </w:rPr>
              <w:t>学时，</w:t>
            </w:r>
            <w:r w:rsidRPr="003F5875">
              <w:rPr>
                <w:rFonts w:hint="eastAsia"/>
              </w:rPr>
              <w:t>年均</w:t>
            </w:r>
            <w:r>
              <w:rPr>
                <w:u w:val="single"/>
              </w:rPr>
              <w:t xml:space="preserve">     </w:t>
            </w:r>
            <w:r>
              <w:rPr>
                <w:rFonts w:hint="eastAsia"/>
                <w:u w:val="single"/>
              </w:rPr>
              <w:t xml:space="preserve">   </w:t>
            </w:r>
            <w:r w:rsidRPr="00653A1A">
              <w:rPr>
                <w:u w:val="single"/>
              </w:rPr>
              <w:t xml:space="preserve">134.4</w:t>
            </w:r>
            <w:r w:rsidRPr="003F5875">
              <w:rPr>
                <w:rFonts w:hint="eastAsia"/>
              </w:rPr>
              <w:t>学时；</w:t>
            </w:r>
          </w:p>
          <w:p w:rsidR="003B17F5" w:rsidRPr="001431FB" w:rsidRDefault="003B17F5" w:rsidP="003B17F5">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Pr="00653A1A">
              <w:rPr>
                <w:u w:val="single"/>
              </w:rPr>
              <w:t xml:space="preserve">0</w:t>
            </w:r>
            <w:r>
              <w:rPr>
                <w:u w:val="single"/>
              </w:rPr>
              <w:t xml:space="preserve">  </w:t>
            </w:r>
            <w:r w:rsidRPr="003F5875">
              <w:rPr>
                <w:rFonts w:hint="eastAsia"/>
                <w:u w:val="single"/>
              </w:rPr>
              <w:t xml:space="preserve">  </w:t>
            </w:r>
            <w:r w:rsidRPr="003F5875">
              <w:rPr>
                <w:rFonts w:hint="eastAsia"/>
              </w:rPr>
              <w:t>学时</w:t>
            </w:r>
            <w:r>
              <w:rPr>
                <w:rFonts w:hint="eastAsia"/>
              </w:rPr>
              <w:t xml:space="preserve">，年均</w:t>
            </w:r>
            <w:r>
              <w:rPr>
                <w:rFonts w:hint="eastAsia"/>
                <w:u w:val="single"/>
              </w:rPr>
              <w:t xml:space="preserve"> </w:t>
            </w:r>
            <w:r>
              <w:rPr>
                <w:u w:val="single"/>
              </w:rPr>
              <w:t xml:space="preserve"> 0</w:t>
            </w:r>
            <w:r>
              <w:rPr>
                <w:u w:val="single"/>
              </w:rPr>
              <w:t xml:space="preserve"> </w:t>
            </w:r>
            <w:r>
              <w:rPr>
                <w:rFonts w:hint="eastAsia"/>
                <w:u w:val="single"/>
              </w:rPr>
              <w:t xml:space="preserve">  </w:t>
            </w:r>
            <w:r>
              <w:rPr>
                <w:rFonts w:hint="eastAsia"/>
              </w:rPr>
              <w:t>学时</w:t>
            </w:r>
            <w:r w:rsidRPr="003F5875">
              <w:rPr>
                <w:rFonts w:hint="eastAsia"/>
              </w:rPr>
              <w:t>。</w:t>
            </w:r>
          </w:p>
          <w:p w:rsid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c>
          <w:tcPr>
            <w:tcW w:w="4965" w:type="dxa"/>
            <w:gridSpan w:val="5"/>
            <w:tcBorders>
              <w:top w:val="single" w:sz="6" w:space="0" w:color="000000"/>
              <w:left w:val="single" w:sz="4" w:space="0" w:color="auto"/>
              <w:bottom w:val="single" w:sz="6" w:space="0" w:color="000000"/>
              <w:right w:val="single" w:sz="6" w:space="0" w:color="000000"/>
            </w:tcBorders>
          </w:tcPr>
          <w:p w:rsidR="003B17F5" w:rsidRDefault="003B17F5" w:rsidP="003B17F5">
            <w:pPr>
              <w:adjustRightInd w:val="0"/>
            </w:pPr>
            <w:r>
              <w:rPr>
                <w:rFonts w:hint="eastAsia"/>
              </w:rPr>
              <w:t>讲授研究生课程：共</w:t>
            </w:r>
            <w:r>
              <w:rPr>
                <w:u w:val="single"/>
              </w:rPr>
              <w:t xml:space="preserve"> </w:t>
            </w:r>
            <w:r w:rsidRPr="00FD101F">
              <w:rPr>
                <w:rFonts w:hint="eastAsia"/>
                <w:u w:val="single"/>
              </w:rPr>
              <w:t xml:space="preserve">1</w:t>
            </w:r>
            <w:r>
              <w:rPr>
                <w:u w:val="single"/>
              </w:rPr>
              <w:t xml:space="preserve"> </w:t>
            </w:r>
            <w:r>
              <w:rPr>
                <w:rFonts w:hint="eastAsia"/>
                <w:u w:val="single"/>
              </w:rPr>
              <w:t xml:space="preserve"> </w:t>
            </w:r>
            <w:r>
              <w:rPr>
                <w:rFonts w:hint="eastAsia"/>
              </w:rPr>
              <w:t>门，合计</w:t>
            </w:r>
            <w:r>
              <w:rPr>
                <w:u w:val="single"/>
              </w:rPr>
              <w:t xml:space="preserve"> </w:t>
            </w:r>
            <w:r>
              <w:rPr>
                <w:rFonts w:hint="eastAsia"/>
                <w:u w:val="single"/>
              </w:rPr>
              <w:t xml:space="preserve">10</w:t>
            </w:r>
            <w:r>
              <w:rPr>
                <w:u w:val="single"/>
              </w:rPr>
              <w:t xml:space="preserve">  </w:t>
            </w:r>
            <w:r>
              <w:rPr>
                <w:rFonts w:hint="eastAsia"/>
              </w:rPr>
              <w:t xml:space="preserve">学时，年均</w:t>
            </w:r>
            <w:r>
              <w:rPr>
                <w:rFonts w:hint="eastAsia"/>
              </w:rPr>
              <w:t xml:space="preserve"> </w:t>
            </w:r>
            <w:r w:rsidRPr="00FD101F">
              <w:rPr>
                <w:rFonts w:hint="eastAsia"/>
                <w:u w:val="single"/>
              </w:rPr>
              <w:t xml:space="preserve"> 2</w:t>
            </w:r>
            <w:r>
              <w:rPr>
                <w:u w:val="single"/>
              </w:rPr>
              <w:t xml:space="preserve">   </w:t>
            </w:r>
            <w:r>
              <w:rPr>
                <w:rFonts w:hint="eastAsia"/>
              </w:rPr>
              <w:t>学时。</w:t>
            </w:r>
          </w:p>
          <w:p w:rsidR="003B17F5" w:rsidRP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r>
    </w:tbl>
    <w:p w:rsidR="002C64B2" w:rsidRPr="0002375C" w:rsidRDefault="002C64B2"/>
    <w:p w:rsidR="002C64B2" w:rsidRPr="0002375C" w:rsidRDefault="002C64B2">
      <w:pPr>
        <w:widowControl/>
        <w:jc w:val="left"/>
        <w:sectPr w:rsidR="002C64B2" w:rsidRPr="0002375C">
          <w:footerReference w:type="default" r:id="rId10"/>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69"/>
        <w:gridCol w:w="2125"/>
        <w:gridCol w:w="1844"/>
        <w:gridCol w:w="996"/>
        <w:gridCol w:w="1845"/>
        <w:gridCol w:w="1842"/>
        <w:gridCol w:w="2833"/>
      </w:tblGrid>
      <w:tr w:rsidR="0002375C" w:rsidRPr="0002375C">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pStyle w:val="a3"/>
            </w:pPr>
            <w:r w:rsidRPr="0002375C">
              <w:rPr>
                <w:rFonts w:hint="eastAsia"/>
                <w:b/>
              </w:rPr>
              <w:lastRenderedPageBreak/>
              <w:t>（二）任现职</w:t>
            </w:r>
            <w:r w:rsidRPr="0002375C">
              <w:rPr>
                <w:rFonts w:hint="eastAsia"/>
                <w:b/>
              </w:rPr>
              <w:t>/</w:t>
            </w:r>
            <w:r w:rsidRPr="0002375C">
              <w:rPr>
                <w:rFonts w:hint="eastAsia"/>
                <w:b/>
              </w:rPr>
              <w:t>现岗位以来，其它教学及人才培养工作情况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p w:rsidR="002C64B2" w:rsidRPr="0002375C" w:rsidRDefault="00C9490D">
            <w:pPr>
              <w:pStyle w:val="a3"/>
              <w:rPr>
                <w:rFonts w:ascii="黑体" w:eastAsia="黑体"/>
                <w:bCs/>
                <w:sz w:val="24"/>
              </w:rPr>
            </w:pPr>
            <w:r w:rsidRPr="0002375C">
              <w:rPr>
                <w:rFonts w:hint="eastAsia"/>
                <w:bCs/>
              </w:rPr>
              <w:t>承担教学建设与改革、人才培养情况（含发表教改论文、出版教材、承担教改项目及专业、课程等建设，以及指导学生、研究生等人才培养情况）：</w:t>
            </w:r>
          </w:p>
        </w:tc>
      </w:tr>
      <w:tr w:rsidR="0002375C"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100" w:firstLine="211"/>
              <w:rPr>
                <w:rFonts w:ascii="黑体" w:eastAsia="黑体"/>
                <w:b/>
                <w:sz w:val="24"/>
              </w:rPr>
            </w:pPr>
            <w:r w:rsidRPr="0002375C">
              <w:rPr>
                <w:b/>
              </w:rPr>
              <w:t>1</w:t>
            </w:r>
            <w:r w:rsidRPr="0002375C">
              <w:rPr>
                <w:rFonts w:hint="eastAsia"/>
                <w:b/>
              </w:rPr>
              <w:t>、代表性教材</w:t>
            </w:r>
            <w:r w:rsidRPr="0002375C">
              <w:rPr>
                <w:rFonts w:hint="eastAsia"/>
                <w:bCs/>
              </w:rPr>
              <w:t>（限填</w:t>
            </w:r>
            <w:r w:rsidRPr="0002375C">
              <w:rPr>
                <w:rFonts w:hint="eastAsia"/>
                <w:bCs/>
              </w:rPr>
              <w:t>5</w:t>
            </w:r>
            <w:r w:rsidRPr="0002375C">
              <w:rPr>
                <w:rFonts w:hint="eastAsia"/>
                <w:bCs/>
              </w:rPr>
              <w:t>项以内，备注一栏可介绍教材的影响力、获得出版资助情况、获奖情况等，限</w:t>
            </w:r>
            <w:r w:rsidRPr="0002375C">
              <w:rPr>
                <w:rFonts w:hint="eastAsia"/>
                <w:bCs/>
              </w:rPr>
              <w:t>3</w:t>
            </w:r>
            <w:r w:rsidRPr="0002375C">
              <w:rPr>
                <w:bCs/>
              </w:rPr>
              <w:t>0</w:t>
            </w:r>
            <w:r w:rsidRPr="0002375C">
              <w:rPr>
                <w:rFonts w:hint="eastAsia"/>
                <w:bCs/>
              </w:rPr>
              <w:t>字以内）</w:t>
            </w:r>
          </w:p>
        </w:tc>
      </w:tr>
      <w:tr w:rsidR="0002375C" w:rsidRPr="0002375C">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书号</w:t>
            </w:r>
            <w:r w:rsidRPr="0002375C">
              <w:rPr>
                <w:rFonts w:hint="eastAsia"/>
                <w:b/>
              </w:rPr>
              <w:t>I</w:t>
            </w:r>
            <w:r w:rsidRPr="0002375C">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本人撰写字数</w:t>
            </w:r>
            <w:r w:rsidRPr="0002375C">
              <w:rPr>
                <w:rFonts w:hint="eastAsia"/>
                <w:b/>
              </w:rPr>
              <w:t>/</w:t>
            </w:r>
            <w:r w:rsidRPr="0002375C">
              <w:rPr>
                <w:rFonts w:hint="eastAsia"/>
                <w:b/>
              </w:rPr>
              <w:t>总字数（万字）</w:t>
            </w:r>
          </w:p>
        </w:tc>
        <w:tc>
          <w:tcPr>
            <w:tcW w:w="1842"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rPr>
                <w:bCs/>
              </w:rPr>
            </w:pPr>
            <w:r w:rsidRPr="0002375C">
              <w:rPr>
                <w:rFonts w:hint="eastAsia"/>
                <w:b/>
              </w:rPr>
              <w:t>2</w:t>
            </w:r>
            <w:r w:rsidRPr="0002375C">
              <w:rPr>
                <w:rFonts w:hint="eastAsia"/>
                <w:b/>
              </w:rPr>
              <w:t>、代表性教改论文</w:t>
            </w:r>
            <w:r w:rsidRPr="0002375C">
              <w:rPr>
                <w:rFonts w:hint="eastAsia"/>
                <w:bCs/>
              </w:rPr>
              <w:t>（限填</w:t>
            </w:r>
            <w:r w:rsidRPr="0002375C">
              <w:rPr>
                <w:rFonts w:hint="eastAsia"/>
                <w:bCs/>
              </w:rPr>
              <w:t>5</w:t>
            </w:r>
            <w:r w:rsidRPr="0002375C">
              <w:rPr>
                <w:rFonts w:hint="eastAsia"/>
                <w:bCs/>
              </w:rPr>
              <w:t>项以内）</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刊物名称</w:t>
            </w:r>
            <w:r w:rsidRPr="0002375C">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刊号</w:t>
            </w:r>
            <w:r w:rsidRPr="0002375C">
              <w:rPr>
                <w:rFonts w:hint="eastAsia"/>
                <w:b/>
              </w:rPr>
              <w:t>I</w:t>
            </w:r>
            <w:r w:rsidRPr="0002375C">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基于网络直播的高校在线教学模式探索与实践</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创新创业理论研究与实践</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CN：23-1604/G4，ISSN：2096-5206</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2020-11</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Pr>
                <w:rFonts w:ascii="宋体" w:hAnsi="宋体"/>
              </w:rPr>
              <w:t xml:space="preserve">3</w:t>
            </w:r>
            <w:r>
              <w:rPr>
                <w:rFonts w:ascii="宋体" w:hAnsi="宋体" w:hint="eastAsia"/>
              </w:rPr>
              <w:t>(</w:t>
            </w:r>
            <w:r>
              <w:rPr>
                <w:rFonts w:ascii="宋体" w:hAnsi="宋体"/>
              </w:rPr>
              <w:t xml:space="preserve">22</w:t>
            </w:r>
            <w:r>
              <w:rPr>
                <w:rFonts w:ascii="宋体" w:hAnsi="宋体" w:hint="eastAsia"/>
              </w:rPr>
              <w:t>):</w:t>
            </w:r>
            <w:r>
              <w:rPr>
                <w:rFonts w:ascii="宋体" w:hAnsi="宋体"/>
              </w:rPr>
              <w:t xml:space="preserve">121-125</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3/3</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知网被引用3次，下载173次。</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创新创业背景下电子工艺实习课程思政教学探索</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创新创业理论研究与实践</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CN：23-1604/G4，ISSN：2096-5206</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2020-04</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Pr>
                <w:rFonts w:ascii="宋体" w:hAnsi="宋体"/>
              </w:rPr>
              <w:t xml:space="preserve">3</w:t>
            </w:r>
            <w:r>
              <w:rPr>
                <w:rFonts w:ascii="宋体" w:hAnsi="宋体" w:hint="eastAsia"/>
              </w:rPr>
              <w:t>(</w:t>
            </w:r>
            <w:r>
              <w:rPr>
                <w:rFonts w:ascii="宋体" w:hAnsi="宋体"/>
              </w:rPr>
              <w:t xml:space="preserve">56</w:t>
            </w:r>
            <w:r>
              <w:rPr>
                <w:rFonts w:ascii="宋体" w:hAnsi="宋体" w:hint="eastAsia"/>
              </w:rPr>
              <w:t>):</w:t>
            </w:r>
            <w:r>
              <w:rPr>
                <w:rFonts w:ascii="宋体" w:hAnsi="宋体"/>
              </w:rPr>
              <w:t xml:space="preserve">72-74</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2/3</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知网被引用3次，下载423次。</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专业认证背景下“专业综合设计”教学改革</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电气电子教学学报</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CN：32-1487/TN，ISSN：</w:t>
            </w:r>
            <w:r>
              <w:rPr>
                <w:b/>
              </w:rPr>
              <w:tab/>
            </w:r>
            <w:r>
              <w:rPr>
                <w:b/>
              </w:rPr>
              <w:t xml:space="preserve">1008-0686</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2019-04</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Pr>
                <w:rFonts w:ascii="宋体" w:hAnsi="宋体"/>
              </w:rPr>
              <w:t xml:space="preserve">41</w:t>
            </w:r>
            <w:r>
              <w:rPr>
                <w:rFonts w:ascii="宋体" w:hAnsi="宋体" w:hint="eastAsia"/>
              </w:rPr>
              <w:t>(</w:t>
            </w:r>
            <w:r>
              <w:rPr>
                <w:rFonts w:ascii="宋体" w:hAnsi="宋体"/>
              </w:rPr>
              <w:t xml:space="preserve">2</w:t>
            </w:r>
            <w:r>
              <w:rPr>
                <w:rFonts w:ascii="宋体" w:hAnsi="宋体" w:hint="eastAsia"/>
              </w:rPr>
              <w:t>):</w:t>
            </w:r>
            <w:r>
              <w:rPr>
                <w:rFonts w:ascii="宋体" w:hAnsi="宋体"/>
              </w:rPr>
              <w:t xml:space="preserve">93-95</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2/3</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知网下载85次。电气类教育教学指导委员会年会报告分享。</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北京交通大学:培养新能源电力行业国际化人才</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中国电力教育</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CN：11-3776/G4，ISSN：1007-0079</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2018-09</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Pr>
                <w:rFonts w:ascii="宋体" w:hAnsi="宋体"/>
              </w:rPr>
              <w:t xml:space="preserve">33</w:t>
            </w:r>
            <w:r>
              <w:rPr>
                <w:rFonts w:ascii="宋体" w:hAnsi="宋体" w:hint="eastAsia"/>
              </w:rPr>
              <w:t>(</w:t>
            </w:r>
            <w:r>
              <w:rPr>
                <w:rFonts w:ascii="宋体" w:hAnsi="宋体"/>
              </w:rPr>
              <w:t xml:space="preserve">9</w:t>
            </w:r>
            <w:r>
              <w:rPr>
                <w:rFonts w:ascii="宋体" w:hAnsi="宋体" w:hint="eastAsia"/>
              </w:rPr>
              <w:t>):</w:t>
            </w:r>
            <w:r>
              <w:rPr>
                <w:rFonts w:ascii="宋体" w:hAnsi="宋体"/>
              </w:rPr>
              <w:t xml:space="preserve">29-31</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3/4</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知网下载112次。电力行业国际化人才培养十佳项目成果。</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“自动控制原理”课程教学探索</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电气电子教学学报</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ISSN：1008-0686  CN：32-1487/TN</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2015-08</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Pr>
                <w:rFonts w:ascii="宋体" w:hAnsi="宋体"/>
              </w:rPr>
              <w:t xml:space="preserve">37</w:t>
            </w:r>
            <w:r>
              <w:rPr>
                <w:rFonts w:ascii="宋体" w:hAnsi="宋体" w:hint="eastAsia"/>
              </w:rPr>
              <w:t>(</w:t>
            </w:r>
            <w:r>
              <w:rPr>
                <w:rFonts w:ascii="宋体" w:hAnsi="宋体"/>
              </w:rPr>
              <w:t xml:space="preserve">4</w:t>
            </w:r>
            <w:r>
              <w:rPr>
                <w:rFonts w:ascii="宋体" w:hAnsi="宋体" w:hint="eastAsia"/>
              </w:rPr>
              <w:t>):</w:t>
            </w:r>
            <w:r>
              <w:rPr>
                <w:rFonts w:ascii="宋体" w:hAnsi="宋体"/>
              </w:rPr>
              <w:t xml:space="preserve">29-31</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1/4</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知网引用1次，下载79次。电气类教育教学指导委员会年会报告分享。</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pPr>
            <w:r w:rsidRPr="0002375C">
              <w:rPr>
                <w:b/>
              </w:rPr>
              <w:t>3</w:t>
            </w:r>
            <w:r w:rsidRPr="0002375C">
              <w:rPr>
                <w:rFonts w:hint="eastAsia"/>
                <w:b/>
              </w:rPr>
              <w:t>、承担教改项目</w:t>
            </w:r>
            <w:r w:rsidRPr="0002375C">
              <w:rPr>
                <w:rFonts w:hint="eastAsia"/>
              </w:rPr>
              <w:t>（</w:t>
            </w:r>
            <w:r w:rsidRPr="0002375C">
              <w:rPr>
                <w:rFonts w:hint="eastAsia"/>
                <w:bCs/>
              </w:rPr>
              <w:t>限填</w:t>
            </w:r>
            <w:r w:rsidRPr="0002375C">
              <w:rPr>
                <w:rFonts w:hint="eastAsia"/>
                <w:bCs/>
              </w:rPr>
              <w:t>5</w:t>
            </w:r>
            <w:r w:rsidRPr="0002375C">
              <w:rPr>
                <w:rFonts w:hint="eastAsia"/>
                <w:bCs/>
              </w:rPr>
              <w:t>项以内</w:t>
            </w:r>
            <w:r w:rsidRPr="0002375C">
              <w:rPr>
                <w:rFonts w:hint="eastAsia"/>
              </w:rPr>
              <w:t>）</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b/>
              </w:rPr>
              <w:t>/</w:t>
            </w:r>
          </w:p>
          <w:p w:rsidR="003B17F5" w:rsidRPr="0002375C" w:rsidRDefault="003B17F5" w:rsidP="003B17F5">
            <w:pPr>
              <w:adjustRightInd w:val="0"/>
              <w:jc w:val="center"/>
              <w:rPr>
                <w:b/>
              </w:rPr>
            </w:pP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结题情况</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具有国际化视野的“新基建”紧缺人才培养模式研究</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教育部办公厅</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2020-05</w:t>
            </w:r>
            <w:r>
              <w:rPr>
                <w:rFonts w:ascii="宋体" w:hAnsi="宋体" w:hint="eastAsia"/>
                <w:szCs w:val="21"/>
              </w:rPr>
              <w:t xml:space="preserve">--</w:t>
            </w:r>
            <w:r>
              <w:rPr>
                <w:rFonts w:ascii="宋体" w:hAnsi="宋体"/>
                <w:szCs w:val="21"/>
              </w:rPr>
              <w:t xml:space="preserve"> 2023-05</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4/15</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在研</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面向科技创新领军人才培养的智慧交通未来技术学院建设探索与实践</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教育部办公厅</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2020-04</w:t>
            </w:r>
            <w:r>
              <w:rPr>
                <w:rFonts w:ascii="宋体" w:hAnsi="宋体" w:hint="eastAsia"/>
                <w:szCs w:val="21"/>
              </w:rPr>
              <w:t xml:space="preserve">--</w:t>
            </w:r>
            <w:r>
              <w:rPr>
                <w:rFonts w:ascii="宋体" w:hAnsi="宋体"/>
                <w:szCs w:val="21"/>
              </w:rPr>
              <w:t xml:space="preserve"> 2023-05</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9/13</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在研</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行业特色高校传统工科专业改造升级探索与实践</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教育部办公厅</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2020-05</w:t>
            </w:r>
            <w:r>
              <w:rPr>
                <w:rFonts w:ascii="宋体" w:hAnsi="宋体" w:hint="eastAsia"/>
                <w:szCs w:val="21"/>
              </w:rPr>
              <w:t xml:space="preserve">--</w:t>
            </w:r>
            <w:r>
              <w:rPr>
                <w:rFonts w:ascii="宋体" w:hAnsi="宋体"/>
                <w:szCs w:val="21"/>
              </w:rPr>
              <w:t xml:space="preserve"> 2022-08</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6/11</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在研</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学科前沿进课堂，电气类专业本科生实践教育体系构建与实践</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北京市教育委员会</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2019-11</w:t>
            </w:r>
            <w:r>
              <w:rPr>
                <w:rFonts w:ascii="宋体" w:hAnsi="宋体" w:hint="eastAsia"/>
                <w:szCs w:val="21"/>
              </w:rPr>
              <w:t xml:space="preserve">--</w:t>
            </w:r>
            <w:r>
              <w:rPr>
                <w:rFonts w:ascii="宋体" w:hAnsi="宋体"/>
                <w:szCs w:val="21"/>
              </w:rPr>
              <w:t xml:space="preserve"> 2021-11</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1/14</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已结题</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现代交通背景下交通运输工程新工科复合人才培养模式探索与实践</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教育部办公厅</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2017-10</w:t>
            </w:r>
            <w:r>
              <w:rPr>
                <w:rFonts w:ascii="宋体" w:hAnsi="宋体" w:hint="eastAsia"/>
                <w:szCs w:val="21"/>
              </w:rPr>
              <w:t xml:space="preserve">--</w:t>
            </w:r>
            <w:r>
              <w:rPr>
                <w:rFonts w:ascii="宋体" w:hAnsi="宋体"/>
                <w:szCs w:val="21"/>
              </w:rPr>
              <w:t xml:space="preserve"> 2020-10</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9/10</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已结题</w:t>
            </w:r>
          </w:p>
        </w:tc>
      </w:tr>
    </w:tbl>
    <w:p w:rsidR="002C64B2" w:rsidRPr="0002375C" w:rsidRDefault="002C64B2"/>
    <w:p w:rsidR="002C64B2" w:rsidRPr="0002375C" w:rsidRDefault="002C64B2">
      <w:pPr>
        <w:sectPr w:rsidR="002C64B2" w:rsidRPr="0002375C">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52"/>
        <w:gridCol w:w="307"/>
        <w:gridCol w:w="851"/>
        <w:gridCol w:w="796"/>
        <w:gridCol w:w="1057"/>
        <w:gridCol w:w="131"/>
        <w:gridCol w:w="567"/>
        <w:gridCol w:w="709"/>
        <w:gridCol w:w="1135"/>
        <w:gridCol w:w="992"/>
        <w:gridCol w:w="1279"/>
      </w:tblGrid>
      <w:tr w:rsidR="0002375C"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rPr>
                <w:b/>
              </w:rPr>
            </w:pPr>
            <w:r w:rsidRPr="0002375C">
              <w:rPr>
                <w:b/>
              </w:rPr>
              <w:lastRenderedPageBreak/>
              <w:t>4</w:t>
            </w:r>
            <w:r w:rsidRPr="0002375C">
              <w:rPr>
                <w:rFonts w:hint="eastAsia"/>
                <w:b/>
              </w:rPr>
              <w:t>、专业、课程、平台建设及专业认证等情况</w:t>
            </w:r>
            <w:r w:rsidRPr="0002375C">
              <w:rPr>
                <w:rFonts w:hint="eastAsia"/>
              </w:rPr>
              <w:t>（限填</w:t>
            </w:r>
            <w:r w:rsidRPr="0002375C">
              <w:rPr>
                <w:rFonts w:hint="eastAsia"/>
              </w:rPr>
              <w:t>5</w:t>
            </w:r>
            <w:r w:rsidRPr="0002375C">
              <w:rPr>
                <w:rFonts w:hint="eastAsia"/>
              </w:rPr>
              <w:t>项以内）</w:t>
            </w:r>
          </w:p>
        </w:tc>
      </w:tr>
      <w:tr w:rsidR="0002375C"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内容</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成果（限</w:t>
            </w:r>
            <w:r w:rsidRPr="0002375C">
              <w:rPr>
                <w:b/>
              </w:rPr>
              <w:t>50</w:t>
            </w:r>
            <w:r w:rsidRPr="0002375C">
              <w:rPr>
                <w:rFonts w:hint="eastAsia"/>
                <w:b/>
              </w:rPr>
              <w:t>字）</w:t>
            </w:r>
          </w:p>
        </w:tc>
        <w:tc>
          <w:tcPr>
            <w:tcW w:w="113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备注（限</w:t>
            </w:r>
            <w:r w:rsidRPr="0002375C">
              <w:rPr>
                <w:b/>
              </w:rPr>
              <w:t>30</w:t>
            </w:r>
            <w:r w:rsidRPr="0002375C">
              <w:rPr>
                <w:rFonts w:hint="eastAsia"/>
                <w:b/>
              </w:rPr>
              <w:t>字）</w:t>
            </w:r>
          </w:p>
        </w:tc>
      </w:tr>
      <w:tr w:rsidR="003B17F5"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专业建设：电气工程及其自动化专业</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获首批国家级一流本科专业建设点，教育部，2019年</w:t>
            </w:r>
          </w:p>
        </w:tc>
        <w:tc>
          <w:tcPr>
            <w:tcW w:w="113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执行负责人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本人作为执行负责人，全面负责专业建设工作，负责申报一流专业并顺利获批。</w:t>
            </w:r>
          </w:p>
        </w:tc>
      </w:tr>
      <w:tr w:rsidR="003B17F5"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专业认证：电气工程及其自动化专业</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通过工程教育专业认证，中国工程教育专业认证协会，2020年</w:t>
            </w:r>
          </w:p>
        </w:tc>
        <w:tc>
          <w:tcPr>
            <w:tcW w:w="113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全面负责专业认证相关建设工作，于2016年、2020年两次组织认证申请并顺利通过。</w:t>
            </w:r>
          </w:p>
        </w:tc>
      </w:tr>
      <w:tr w:rsidR="003B17F5"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课程建设：电路</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获国家精品在线开放课程，教育部，2019年</w:t>
            </w:r>
          </w:p>
        </w:tc>
        <w:tc>
          <w:tcPr>
            <w:tcW w:w="113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长期主讲专业核心课程“电路”，为课程建设骨干教师</w:t>
            </w:r>
          </w:p>
        </w:tc>
      </w:tr>
      <w:tr w:rsidR="003B17F5"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平台建设：高速铁路牵引供电系统设计与运行虚拟仿真实验</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获批北京市级虚拟仿真实验教学项目，北京市教委，2019年</w:t>
            </w:r>
          </w:p>
        </w:tc>
        <w:tc>
          <w:tcPr>
            <w:tcW w:w="113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本人作为此项目建设负责人，从项目提出到建设，全面推动实施。</w:t>
            </w:r>
          </w:p>
        </w:tc>
      </w:tr>
      <w:tr w:rsidR="003B17F5" w:rsidRPr="0002375C">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平台建设：面向工程应用的现代电机及系统虚拟仿真实验平台建设</w:t>
            </w:r>
          </w:p>
        </w:tc>
        <w:tc>
          <w:tcPr>
            <w:tcW w:w="4111"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获批甘肃省虚拟仿真实验教学项目，甘肃省教委，2022年</w:t>
            </w:r>
          </w:p>
        </w:tc>
        <w:tc>
          <w:tcPr>
            <w:tcW w:w="113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负责人</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本人作为此项目建设负责人，从项目提出到建设，全面推动实施。</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
              </w:rPr>
            </w:pPr>
            <w:r w:rsidRPr="0002375C">
              <w:rPr>
                <w:b/>
              </w:rPr>
              <w:t>5</w:t>
            </w:r>
            <w:r w:rsidRPr="0002375C">
              <w:rPr>
                <w:rFonts w:hint="eastAsia"/>
                <w:b/>
              </w:rPr>
              <w:t>、</w:t>
            </w:r>
            <w:r w:rsidRPr="0002375C">
              <w:rPr>
                <w:b/>
              </w:rPr>
              <w:t>教学奖励（教学成果奖、</w:t>
            </w:r>
            <w:r w:rsidRPr="0002375C">
              <w:rPr>
                <w:rFonts w:hint="eastAsia"/>
                <w:b/>
              </w:rPr>
              <w:t>教学</w:t>
            </w:r>
            <w:r w:rsidRPr="0002375C">
              <w:rPr>
                <w:b/>
              </w:rPr>
              <w:t>名师奖、教学团队奖等）</w:t>
            </w:r>
          </w:p>
          <w:p w:rsidR="003B17F5" w:rsidRPr="0002375C" w:rsidRDefault="003B17F5" w:rsidP="003B17F5">
            <w:pPr>
              <w:adjustRightInd w:val="0"/>
              <w:rPr>
                <w:bCs/>
              </w:rPr>
            </w:pPr>
            <w:r w:rsidRPr="0002375C">
              <w:rPr>
                <w:bCs/>
              </w:rPr>
              <w:t>（</w:t>
            </w:r>
            <w:r w:rsidRPr="0002375C">
              <w:rPr>
                <w:rFonts w:hint="eastAsia"/>
              </w:rPr>
              <w:t>限填</w:t>
            </w:r>
            <w:r w:rsidRPr="0002375C">
              <w:rPr>
                <w:rFonts w:hint="eastAsia"/>
              </w:rPr>
              <w:t>5</w:t>
            </w:r>
            <w:r w:rsidRPr="0002375C">
              <w:rPr>
                <w:rFonts w:hint="eastAsia"/>
              </w:rPr>
              <w:t>项以内</w:t>
            </w:r>
            <w:r w:rsidRPr="0002375C">
              <w:rPr>
                <w:bCs/>
              </w:rPr>
              <w:t>）</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奖励名称</w:t>
            </w:r>
            <w:r w:rsidRPr="0002375C">
              <w:rPr>
                <w:rFonts w:hint="eastAsia"/>
                <w:b/>
              </w:rPr>
              <w:t>/</w:t>
            </w:r>
            <w:r w:rsidRPr="0002375C">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pPr>
            <w:r w:rsidRPr="0002375C">
              <w:rPr>
                <w:rFonts w:hint="eastAsia"/>
                <w:b/>
              </w:rPr>
              <w:t>颁奖单位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pPr>
            <w:r w:rsidRPr="0002375C">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left="70"/>
              <w:jc w:val="center"/>
              <w:rPr>
                <w:b/>
              </w:rPr>
            </w:pPr>
            <w:r w:rsidRPr="0002375C">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国家级教学成果二等奖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教育部</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“产出导向、产学联合，轨道交通行业卓越工程人才培养的探索与实践”获国家级教学成果奖</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2018-12</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8/9</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北京市教学成果二等奖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北京市人民政府</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深度科教融合，面向能源交通的电气工程本科生创新能力培养体系构建与实践</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2022-06</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1/15</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北京市教学成果一等奖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北京市人民政府</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校企协同多方联动，大学生 ‘双创’能力培养模式探索与实践</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2018-04</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11/12</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北京市教学成果二等奖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北京市人民政府</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需求导向的国际化电气工程人才培养体系构建与实践</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2018-04</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3/10</w:t>
            </w:r>
          </w:p>
        </w:tc>
      </w:tr>
      <w:tr w:rsidR="003B17F5"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北京市教学成果二等奖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北京市人民政府</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“四化”协同、“四优”并举的智慧教育教学创新改革与实践</w:t>
            </w:r>
          </w:p>
        </w:tc>
        <w:tc>
          <w:tcPr>
            <w:tcW w:w="99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2022-06</w:t>
            </w:r>
          </w:p>
        </w:tc>
        <w:tc>
          <w:tcPr>
            <w:tcW w:w="127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8/17</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Cs/>
              </w:rPr>
            </w:pPr>
            <w:r>
              <w:rPr>
                <w:b/>
              </w:rPr>
              <w:t>6</w:t>
            </w:r>
            <w:r w:rsidRPr="0002375C">
              <w:rPr>
                <w:rFonts w:hint="eastAsia"/>
                <w:b/>
              </w:rPr>
              <w:t>、指导研究生和本科毕业设计（论文）</w:t>
            </w:r>
          </w:p>
        </w:tc>
      </w:tr>
      <w:tr w:rsidR="003B17F5" w:rsidRPr="0002375C">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指导硕士</w:t>
            </w:r>
            <w:r w:rsidRPr="0002375C">
              <w:rPr>
                <w:b/>
              </w:rPr>
              <w:t>/</w:t>
            </w:r>
            <w:r w:rsidRPr="0002375C">
              <w:rPr>
                <w:rFonts w:hint="eastAsia"/>
                <w:b/>
              </w:rPr>
              <w:t>博士</w:t>
            </w:r>
          </w:p>
          <w:p w:rsidR="003B17F5" w:rsidRPr="0002375C" w:rsidRDefault="003B17F5" w:rsidP="003B17F5">
            <w:pPr>
              <w:adjustRightInd w:val="0"/>
              <w:ind w:firstLineChars="50" w:firstLine="105"/>
              <w:jc w:val="center"/>
              <w:rPr>
                <w:b/>
              </w:rPr>
            </w:pPr>
            <w:r w:rsidRPr="0002375C">
              <w:rPr>
                <w:rFonts w:hint="eastAsia"/>
                <w:b/>
              </w:rPr>
              <w:t>研究生人数</w:t>
            </w:r>
          </w:p>
        </w:tc>
        <w:tc>
          <w:tcPr>
            <w:tcW w:w="1954"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其中已毕业硕士</w:t>
            </w:r>
            <w:r w:rsidRPr="0002375C">
              <w:rPr>
                <w:rFonts w:hint="eastAsia"/>
                <w:b/>
              </w:rPr>
              <w:t>/</w:t>
            </w:r>
          </w:p>
          <w:p w:rsidR="003B17F5" w:rsidRPr="0002375C" w:rsidRDefault="003B17F5" w:rsidP="003B17F5">
            <w:pPr>
              <w:adjustRightInd w:val="0"/>
              <w:ind w:firstLineChars="50" w:firstLine="105"/>
              <w:jc w:val="center"/>
              <w:rPr>
                <w:b/>
              </w:rPr>
            </w:pPr>
            <w:r w:rsidRPr="0002375C">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是否已完整带出一届研究生毕业生</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50" w:firstLine="105"/>
              <w:jc w:val="center"/>
              <w:rPr>
                <w:b/>
              </w:rPr>
            </w:pPr>
            <w:r w:rsidRPr="0002375C">
              <w:rPr>
                <w:rFonts w:hint="eastAsia"/>
                <w:b/>
              </w:rPr>
              <w:t>指导效果（限</w:t>
            </w:r>
            <w:r w:rsidRPr="0002375C">
              <w:rPr>
                <w:rFonts w:hint="eastAsia"/>
                <w:b/>
              </w:rPr>
              <w:t>5</w:t>
            </w:r>
            <w:r w:rsidRPr="0002375C">
              <w:rPr>
                <w:b/>
              </w:rPr>
              <w:t>0</w:t>
            </w:r>
            <w:r w:rsidRPr="0002375C">
              <w:rPr>
                <w:b/>
              </w:rPr>
              <w:t>字</w:t>
            </w:r>
            <w:r w:rsidRPr="0002375C">
              <w:rPr>
                <w:rFonts w:hint="eastAsia"/>
                <w:b/>
              </w:rPr>
              <w:t>）</w:t>
            </w:r>
          </w:p>
        </w:tc>
      </w:tr>
      <w:tr w:rsidR="00F66089" w:rsidRPr="0002375C">
        <w:trPr>
          <w:trHeight w:val="539"/>
          <w:jc w:val="center"/>
        </w:trPr>
        <w:tc>
          <w:tcPr>
            <w:tcW w:w="195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本人指导博3，硕21</w:t>
            </w:r>
          </w:p>
        </w:tc>
        <w:tc>
          <w:tcPr>
            <w:tcW w:w="1954" w:type="dxa"/>
            <w:gridSpan w:val="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博1，硕16</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是</w:t>
            </w:r>
          </w:p>
        </w:tc>
        <w:tc>
          <w:tcPr>
            <w:tcW w:w="184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33</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bCs/>
              </w:rPr>
            </w:pPr>
            <w:r w:rsidRPr="00F26FB1">
              <w:t xml:space="preserve">校级优秀硕士学位论文1篇；校级优秀毕业设计1篇；校级优秀毕业研究生1名；院级优秀硕士学位论文1篇；院级优秀毕业设计1篇。</w:t>
            </w:r>
          </w:p>
        </w:tc>
      </w:tr>
      <w:tr w:rsidR="003B17F5" w:rsidRPr="0002375C">
        <w:trPr>
          <w:trHeight w:val="45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rPr>
                <w:bCs/>
              </w:rPr>
            </w:pPr>
            <w:r>
              <w:rPr>
                <w:b/>
              </w:rPr>
              <w:t>7</w:t>
            </w:r>
            <w:r w:rsidRPr="0002375C">
              <w:rPr>
                <w:rFonts w:hint="eastAsia"/>
                <w:b/>
              </w:rPr>
              <w:t>、其他代表性的教学及人才培养类业绩（限</w:t>
            </w:r>
            <w:r w:rsidRPr="0002375C">
              <w:rPr>
                <w:rFonts w:hint="eastAsia"/>
                <w:b/>
              </w:rPr>
              <w:t>5</w:t>
            </w:r>
            <w:r w:rsidRPr="0002375C">
              <w:rPr>
                <w:b/>
              </w:rPr>
              <w:t>00</w:t>
            </w:r>
            <w:r w:rsidRPr="0002375C">
              <w:rPr>
                <w:rFonts w:hint="eastAsia"/>
                <w:b/>
              </w:rPr>
              <w:t>字）</w:t>
            </w:r>
          </w:p>
        </w:tc>
      </w:tr>
      <w:tr w:rsidR="003B17F5" w:rsidRPr="0002375C">
        <w:trPr>
          <w:trHeight w:val="2329"/>
          <w:jc w:val="center"/>
        </w:trPr>
        <w:tc>
          <w:tcPr>
            <w:tcW w:w="9776" w:type="dxa"/>
            <w:gridSpan w:val="11"/>
            <w:tcBorders>
              <w:top w:val="single" w:sz="6" w:space="0" w:color="auto"/>
              <w:left w:val="single" w:sz="6" w:space="0" w:color="auto"/>
              <w:right w:val="single" w:sz="6" w:space="0" w:color="auto"/>
            </w:tcBorders>
            <w:vAlign w:val="center"/>
          </w:tcPr>
          <w:p w:rsidR="003B17F5" w:rsidRPr="0002375C" w:rsidRDefault="00F66089" w:rsidP="003B17F5">
            <w:pPr>
              <w:adjustRightInd w:val="0"/>
              <w:rPr>
                <w:b/>
              </w:rPr>
            </w:pPr>
            <w:r>
              <w:rPr>
                <w:rFonts w:ascii="宋体" w:hAnsi="宋体"/>
              </w:rPr>
              <w:t xml:space="preserve">创新本科教学资源内涵建设模式，形成具有推广示范作用的有效做法。大力推进科研反哺教学，倡导学科前沿技术进课堂，推动学科教授牵头建设本科实践教学平台建设，实现科研成果向本科教学资源的转化，形成了有效的建设机制。科教融合实践教学平台建设特色鲜明，为学院本科生实践创新能力培养提供了丰富的上水平教学平台，实现了本科生享用科研实验室资源。实践资源建设模式得到了包括清华大学、华北电力大学、广州工业大学、兰州交通大学、石河子大学等十余所兄弟院校的关注，来校交流学习，发挥了积极的示范和辐射作用。</w:t>
            </w:r>
          </w:p>
        </w:tc>
      </w:tr>
      <w:tr w:rsidR="003B17F5" w:rsidRPr="0002375C">
        <w:trPr>
          <w:trHeight w:val="424"/>
          <w:jc w:val="center"/>
        </w:trPr>
        <w:tc>
          <w:tcPr>
            <w:tcW w:w="9776" w:type="dxa"/>
            <w:gridSpan w:val="11"/>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jc w:val="left"/>
            </w:pPr>
            <w:r w:rsidRPr="0002375C">
              <w:rPr>
                <w:rFonts w:hint="eastAsia"/>
                <w:b/>
              </w:rPr>
              <w:t>以上</w:t>
            </w:r>
            <w:r w:rsidRPr="0002375C">
              <w:rPr>
                <w:rFonts w:hint="eastAsia"/>
                <w:b/>
              </w:rPr>
              <w:t>1-</w:t>
            </w:r>
            <w:r>
              <w:rPr>
                <w:b/>
              </w:rPr>
              <w:t>7</w:t>
            </w:r>
            <w:r w:rsidRPr="0002375C">
              <w:rPr>
                <w:rFonts w:hint="eastAsia"/>
                <w:b/>
              </w:rPr>
              <w:t>项审核意见</w:t>
            </w:r>
          </w:p>
        </w:tc>
      </w:tr>
      <w:tr w:rsidR="003B17F5" w:rsidRPr="0002375C">
        <w:trPr>
          <w:trHeight w:val="416"/>
          <w:jc w:val="center"/>
        </w:trPr>
        <w:tc>
          <w:tcPr>
            <w:tcW w:w="4963" w:type="dxa"/>
            <w:gridSpan w:val="5"/>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本科教学及人才培养情况</w:t>
            </w:r>
          </w:p>
        </w:tc>
        <w:tc>
          <w:tcPr>
            <w:tcW w:w="4813"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研究生教学及人才培养情况</w:t>
            </w:r>
          </w:p>
        </w:tc>
      </w:tr>
      <w:tr w:rsidR="003B17F5" w:rsidRPr="0002375C">
        <w:trPr>
          <w:trHeight w:val="2116"/>
          <w:jc w:val="center"/>
        </w:trPr>
        <w:tc>
          <w:tcPr>
            <w:tcW w:w="4963" w:type="dxa"/>
            <w:gridSpan w:val="5"/>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pPr>
            <w:r w:rsidRPr="0002375C">
              <w:rPr>
                <w:rFonts w:hint="eastAsia"/>
              </w:rPr>
              <w:t>审核意见：（经审核，以上情况是否属实）</w:t>
            </w: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p w:rsidR="003B17F5" w:rsidRPr="0002375C" w:rsidRDefault="003B17F5" w:rsidP="003B17F5">
            <w:pPr>
              <w:adjustRightInd w:val="0"/>
            </w:pPr>
          </w:p>
        </w:tc>
        <w:tc>
          <w:tcPr>
            <w:tcW w:w="4813" w:type="dxa"/>
            <w:gridSpan w:val="6"/>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pPr>
            <w:r w:rsidRPr="0002375C">
              <w:rPr>
                <w:rFonts w:hint="eastAsia"/>
              </w:rPr>
              <w:t>审核意见：（经审核，以上情况是否属实）</w:t>
            </w: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p w:rsidR="003B17F5" w:rsidRPr="0002375C" w:rsidRDefault="003B17F5" w:rsidP="003B17F5">
            <w:pPr>
              <w:adjustRightInd w:val="0"/>
            </w:pPr>
          </w:p>
        </w:tc>
      </w:tr>
    </w:tbl>
    <w:p w:rsidR="002C64B2" w:rsidRPr="0002375C" w:rsidRDefault="002C64B2">
      <w:pPr>
        <w:widowControl/>
        <w:jc w:val="left"/>
        <w:sectPr w:rsidR="002C64B2" w:rsidRPr="0002375C" w:rsidSect="00950870">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6"/>
        <w:gridCol w:w="2266"/>
        <w:gridCol w:w="1843"/>
        <w:gridCol w:w="992"/>
        <w:gridCol w:w="993"/>
        <w:gridCol w:w="1267"/>
        <w:gridCol w:w="717"/>
        <w:gridCol w:w="420"/>
        <w:gridCol w:w="998"/>
        <w:gridCol w:w="703"/>
        <w:gridCol w:w="714"/>
        <w:gridCol w:w="2657"/>
        <w:gridCol w:w="748"/>
      </w:tblGrid>
      <w:tr w:rsidR="0002375C" w:rsidRPr="0002375C">
        <w:trPr>
          <w:trHeight w:val="510"/>
          <w:jc w:val="center"/>
        </w:trPr>
        <w:tc>
          <w:tcPr>
            <w:tcW w:w="14884" w:type="dxa"/>
            <w:gridSpan w:val="13"/>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sz w:val="24"/>
              </w:rPr>
              <w:lastRenderedPageBreak/>
              <w:t>五、任现职/现岗位以来，在本领域发表的代表性学术论著</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4884" w:type="dxa"/>
            <w:gridSpan w:val="13"/>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jc w:val="left"/>
              <w:rPr>
                <w:rFonts w:ascii="宋体" w:hAnsi="宋体"/>
                <w:b/>
              </w:rPr>
            </w:pPr>
            <w:r w:rsidRPr="0002375C">
              <w:rPr>
                <w:rFonts w:ascii="宋体" w:hAnsi="宋体" w:hint="eastAsia"/>
                <w:b/>
              </w:rPr>
              <w:t>1、代表性学术论文（限填</w:t>
            </w:r>
            <w:r w:rsidRPr="0002375C">
              <w:rPr>
                <w:rFonts w:ascii="宋体" w:hAnsi="宋体"/>
                <w:b/>
              </w:rPr>
              <w:t>10</w:t>
            </w:r>
            <w:r w:rsidRPr="0002375C">
              <w:rPr>
                <w:rFonts w:ascii="宋体" w:hAnsi="宋体" w:hint="eastAsia"/>
                <w:b/>
              </w:rPr>
              <w:t>篇以内）</w:t>
            </w:r>
          </w:p>
        </w:tc>
      </w:tr>
      <w:tr w:rsidR="0002375C" w:rsidRPr="0002375C">
        <w:trPr>
          <w:trHeight w:val="510"/>
          <w:jc w:val="center"/>
        </w:trPr>
        <w:tc>
          <w:tcPr>
            <w:tcW w:w="5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b/>
              </w:rPr>
              <w:t>序号</w:t>
            </w:r>
          </w:p>
        </w:tc>
        <w:tc>
          <w:tcPr>
            <w:tcW w:w="22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论文题目</w:t>
            </w:r>
          </w:p>
        </w:tc>
        <w:tc>
          <w:tcPr>
            <w:tcW w:w="184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期刊名及刊号/会议名称</w:t>
            </w:r>
          </w:p>
        </w:tc>
        <w:tc>
          <w:tcPr>
            <w:tcW w:w="1985"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发表年月，卷期：起始-结束页</w:t>
            </w:r>
            <w:r w:rsidRPr="0002375C">
              <w:rPr>
                <w:rFonts w:ascii="宋体" w:hAnsi="宋体"/>
                <w:b/>
              </w:rPr>
              <w:t xml:space="preserve"> </w:t>
            </w:r>
          </w:p>
        </w:tc>
        <w:tc>
          <w:tcPr>
            <w:tcW w:w="1984"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所有作者</w:t>
            </w:r>
          </w:p>
          <w:p w:rsidR="002C64B2" w:rsidRPr="0002375C" w:rsidRDefault="00C9490D">
            <w:pPr>
              <w:adjustRightInd w:val="0"/>
              <w:jc w:val="center"/>
              <w:rPr>
                <w:rFonts w:ascii="宋体" w:hAnsi="宋体"/>
                <w:b/>
              </w:rPr>
            </w:pPr>
            <w:r w:rsidRPr="0002375C">
              <w:rPr>
                <w:rFonts w:ascii="宋体" w:hAnsi="宋体" w:hint="eastAsia"/>
                <w:b/>
              </w:rPr>
              <w:t>(按发表顺序填写)</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本人署名情况</w:t>
            </w:r>
          </w:p>
        </w:tc>
        <w:tc>
          <w:tcPr>
            <w:tcW w:w="1417"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科研系统论文编码或检索号</w:t>
            </w:r>
          </w:p>
        </w:tc>
        <w:tc>
          <w:tcPr>
            <w:tcW w:w="2657"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关于论文水平、价值和影响力的有关说明（</w:t>
            </w:r>
            <w:r w:rsidRPr="0002375C">
              <w:rPr>
                <w:rFonts w:ascii="宋体" w:hAnsi="宋体"/>
                <w:b/>
              </w:rPr>
              <w:t>50</w:t>
            </w:r>
            <w:r w:rsidRPr="0002375C">
              <w:rPr>
                <w:rFonts w:ascii="宋体" w:hAnsi="宋体" w:hint="eastAsia"/>
                <w:b/>
              </w:rPr>
              <w:t>字以内）</w:t>
            </w:r>
          </w:p>
        </w:tc>
        <w:tc>
          <w:tcPr>
            <w:tcW w:w="748"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审核人签字</w:t>
            </w: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1</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Modeling and control strategy analysis of a hydraulic energy-storage wave energy conversion system</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Renewable Energy</w:t>
            </w:r>
            <w:r>
              <w:rPr>
                <w:rFonts w:ascii="宋体" w:hAnsi="宋体" w:hint="eastAsia"/>
              </w:rPr>
              <w:t>,</w:t>
            </w:r>
            <w:r w:rsidRPr="0030321F">
              <w:rPr>
                <w:rFonts w:ascii="宋体" w:hAnsi="宋体"/>
              </w:rPr>
              <w:t xml:space="preserve">09601481</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2022-01,182</w:t>
            </w:r>
            <w:r>
              <w:rPr>
                <w:rFonts w:ascii="宋体" w:hAnsi="宋体" w:hint="eastAsia"/>
              </w:rPr>
              <w:t>(</w:t>
            </w:r>
            <w:r w:rsidRPr="0030321F">
              <w:rPr>
                <w:rFonts w:ascii="宋体" w:hAnsi="宋体"/>
              </w:rPr>
              <w:t xml:space="preserve">2022</w:t>
            </w:r>
            <w:r>
              <w:rPr>
                <w:rFonts w:ascii="宋体" w:hAnsi="宋体" w:hint="eastAsia"/>
              </w:rPr>
              <w:t>):</w:t>
            </w:r>
            <w:r w:rsidRPr="0030321F">
              <w:rPr>
                <w:rFonts w:ascii="宋体" w:hAnsi="宋体"/>
              </w:rPr>
              <w:t xml:space="preserve">969-981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李言华,王喜莲,方心宇</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B0222E0167</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SCI，1区（中科院分区）。 首次建立了基于永磁同步发电机的液压蓄能式波浪能发电系统模型，奠定了系统的设计优化基础。</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2</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Torque analytical model of switched reluctance motor considering magnetic saturation</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IET ELECTRIC POWER APPLICATIONS</w:t>
            </w:r>
            <w:r>
              <w:rPr>
                <w:rFonts w:ascii="宋体" w:hAnsi="宋体" w:hint="eastAsia"/>
              </w:rPr>
              <w:t>,</w:t>
            </w:r>
            <w:r w:rsidRPr="0030321F">
              <w:rPr>
                <w:rFonts w:ascii="宋体" w:hAnsi="宋体"/>
              </w:rPr>
              <w:t xml:space="preserve">1751-8660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2020-07,14</w:t>
            </w:r>
            <w:r>
              <w:rPr>
                <w:rFonts w:ascii="宋体" w:hAnsi="宋体" w:hint="eastAsia"/>
              </w:rPr>
              <w:t>(</w:t>
            </w:r>
            <w:r w:rsidRPr="0030321F">
              <w:rPr>
                <w:rFonts w:ascii="宋体" w:hAnsi="宋体"/>
              </w:rPr>
              <w:t xml:space="preserve">7</w:t>
            </w:r>
            <w:r>
              <w:rPr>
                <w:rFonts w:ascii="宋体" w:hAnsi="宋体" w:hint="eastAsia"/>
              </w:rPr>
              <w:t>):</w:t>
            </w:r>
            <w:r w:rsidRPr="0030321F">
              <w:rPr>
                <w:rFonts w:ascii="宋体" w:hAnsi="宋体"/>
              </w:rPr>
              <w:t xml:space="preserve">1148-1153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郝毅,王喜莲</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B0220E0266</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SCI，3区（中科院分区），权威（学院认定）。
</w:t>
              <w:br/>
              <w:t xml:space="preserve">解决了SRM考虑饱和建模的难题。</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3</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Torque analytical model and self-decoupling characteristics analysis of a bearingless switched reluctance motor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IET POWER ELECTRONICS</w:t>
            </w:r>
            <w:r>
              <w:rPr>
                <w:rFonts w:ascii="宋体" w:hAnsi="宋体" w:hint="eastAsia"/>
              </w:rPr>
              <w:t>,</w:t>
            </w:r>
            <w:r w:rsidRPr="0030321F">
              <w:rPr>
                <w:rFonts w:ascii="宋体" w:hAnsi="宋体"/>
              </w:rPr>
              <w:t xml:space="preserve">无</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2021-05,14</w:t>
            </w:r>
            <w:r>
              <w:rPr>
                <w:rFonts w:ascii="宋体" w:hAnsi="宋体" w:hint="eastAsia"/>
              </w:rPr>
              <w:t>(</w:t>
            </w:r>
            <w:r w:rsidRPr="0030321F">
              <w:rPr>
                <w:rFonts w:ascii="宋体" w:hAnsi="宋体"/>
              </w:rPr>
              <w:t xml:space="preserve">6</w:t>
            </w:r>
            <w:r>
              <w:rPr>
                <w:rFonts w:ascii="宋体" w:hAnsi="宋体" w:hint="eastAsia"/>
              </w:rPr>
              <w:t>):</w:t>
            </w:r>
            <w:r w:rsidRPr="0030321F">
              <w:rPr>
                <w:rFonts w:ascii="宋体" w:hAnsi="宋体"/>
              </w:rPr>
              <w:t xml:space="preserve">1149-1156</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崔睿珍,郝毅,王喜莲</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B0221E0242</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SCI，3区（中科院分区），高水平（学院认定）。
</w:t>
              <w:br/>
              <w:t xml:space="preserve">提出的电机结构从本体上解决了解耦控制难题。</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4</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Application of Flux Diverters in High Temperature Superconducting Transformer Windings for AC Loss Reduction</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TRANSACTIONS ON APPLIED SUPERCONDUCTIVITY</w:t>
            </w:r>
            <w:r>
              <w:rPr>
                <w:rFonts w:ascii="宋体" w:hAnsi="宋体" w:hint="eastAsia"/>
              </w:rPr>
              <w:t>,</w:t>
            </w:r>
            <w:r w:rsidRPr="0030321F">
              <w:rPr>
                <w:rFonts w:ascii="宋体" w:hAnsi="宋体"/>
              </w:rPr>
              <w:t xml:space="preserve">1051-8223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2021-11,31</w:t>
            </w:r>
            <w:r>
              <w:rPr>
                <w:rFonts w:ascii="宋体" w:hAnsi="宋体" w:hint="eastAsia"/>
              </w:rPr>
              <w:t>(</w:t>
            </w:r>
            <w:r w:rsidRPr="0030321F">
              <w:rPr>
                <w:rFonts w:ascii="宋体" w:hAnsi="宋体"/>
              </w:rPr>
              <w:t xml:space="preserve">8</w:t>
            </w:r>
            <w:r>
              <w:rPr>
                <w:rFonts w:ascii="宋体" w:hAnsi="宋体" w:hint="eastAsia"/>
              </w:rPr>
              <w:t>):</w:t>
            </w:r>
            <w:r w:rsidRPr="0030321F">
              <w:rPr>
                <w:rFonts w:ascii="宋体" w:hAnsi="宋体"/>
              </w:rPr>
              <w:t xml:space="preserve">1-5</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方心宇,王喜莲</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B0221E0241</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SCI，3区（中科院分区）。
</w:t>
              <w:br/>
              <w:t xml:space="preserve">给出了导磁环空间位置等超导变压器提升效率的方法。</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5</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Improved Radial Force Modeling and Rotor Suspension Dynamics Simulation Studies for Double-windings Bearingless Switched Reluctance Motor，</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Electric Power Components and System</w:t>
            </w:r>
            <w:r>
              <w:rPr>
                <w:rFonts w:ascii="宋体" w:hAnsi="宋体" w:hint="eastAsia"/>
              </w:rPr>
              <w:t>,</w:t>
            </w:r>
            <w:r w:rsidRPr="0030321F">
              <w:rPr>
                <w:rFonts w:ascii="宋体" w:hAnsi="宋体"/>
              </w:rPr>
              <w:t xml:space="preserve">1532-500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2017-01,45</w:t>
            </w:r>
            <w:r>
              <w:rPr>
                <w:rFonts w:ascii="宋体" w:hAnsi="宋体" w:hint="eastAsia"/>
              </w:rPr>
              <w:t>(</w:t>
            </w:r>
            <w:r w:rsidRPr="0030321F">
              <w:rPr>
                <w:rFonts w:ascii="宋体" w:hAnsi="宋体"/>
              </w:rPr>
              <w:t xml:space="preserve">1</w:t>
            </w:r>
            <w:r>
              <w:rPr>
                <w:rFonts w:ascii="宋体" w:hAnsi="宋体" w:hint="eastAsia"/>
              </w:rPr>
              <w:t>):</w:t>
            </w:r>
            <w:r w:rsidRPr="0030321F">
              <w:rPr>
                <w:rFonts w:ascii="宋体" w:hAnsi="宋体"/>
              </w:rPr>
              <w:t xml:space="preserve">111-120</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王喜莲,谈秋宏,刘晓云</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B0217E0224</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SCI，4区（中科院分区）。
</w:t>
              <w:br/>
              <w:t xml:space="preserve">解决了BSRM转子在任意位置的受力分析问题。</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6</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基于PI参数自适应的开关磁阻电机调速控制研究</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中国电机工程学报</w:t>
            </w:r>
            <w:r>
              <w:rPr>
                <w:rFonts w:ascii="宋体" w:hAnsi="宋体" w:hint="eastAsia"/>
              </w:rPr>
              <w:t>,</w:t>
            </w:r>
            <w:r w:rsidRPr="0030321F">
              <w:rPr>
                <w:rFonts w:ascii="宋体" w:hAnsi="宋体"/>
              </w:rPr>
              <w:t xml:space="preserve">0258-8013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2015-08,35</w:t>
            </w:r>
            <w:r>
              <w:rPr>
                <w:rFonts w:ascii="宋体" w:hAnsi="宋体" w:hint="eastAsia"/>
              </w:rPr>
              <w:t>(</w:t>
            </w:r>
            <w:r w:rsidRPr="0030321F">
              <w:rPr>
                <w:rFonts w:ascii="宋体" w:hAnsi="宋体"/>
              </w:rPr>
              <w:t xml:space="preserve">16</w:t>
            </w:r>
            <w:r>
              <w:rPr>
                <w:rFonts w:ascii="宋体" w:hAnsi="宋体" w:hint="eastAsia"/>
              </w:rPr>
              <w:t>):</w:t>
            </w:r>
            <w:r w:rsidRPr="0030321F">
              <w:rPr>
                <w:rFonts w:ascii="宋体" w:hAnsi="宋体"/>
              </w:rPr>
              <w:t xml:space="preserve">4215-4223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王喜莲,许振亮</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B0216E0420</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EI，权威（学院认定）。
</w:t>
              <w:br/>
              <w:t xml:space="preserve">提出的方法提高了SRM控制系统的稳定性和快速性，拓宽了电机应用领域。</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7</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考虑磁饱和的共悬浮绕组式无轴承开关磁阻电机径向力模型</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电机与控制学报</w:t>
            </w:r>
            <w:r>
              <w:rPr>
                <w:rFonts w:ascii="宋体" w:hAnsi="宋体" w:hint="eastAsia"/>
              </w:rPr>
              <w:t>,</w:t>
            </w:r>
            <w:r w:rsidRPr="0030321F">
              <w:rPr>
                <w:rFonts w:ascii="宋体" w:hAnsi="宋体"/>
              </w:rPr>
              <w:t xml:space="preserve">1007-449X</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2021-07,25</w:t>
            </w:r>
            <w:r>
              <w:rPr>
                <w:rFonts w:ascii="宋体" w:hAnsi="宋体" w:hint="eastAsia"/>
              </w:rPr>
              <w:t>(</w:t>
            </w:r>
            <w:r w:rsidRPr="0030321F">
              <w:rPr>
                <w:rFonts w:ascii="宋体" w:hAnsi="宋体"/>
              </w:rPr>
              <w:t xml:space="preserve">6</w:t>
            </w:r>
            <w:r>
              <w:rPr>
                <w:rFonts w:ascii="宋体" w:hAnsi="宋体" w:hint="eastAsia"/>
              </w:rPr>
              <w:t>):</w:t>
            </w:r>
            <w:r w:rsidRPr="0030321F">
              <w:rPr>
                <w:rFonts w:ascii="宋体" w:hAnsi="宋体"/>
              </w:rPr>
              <w:t xml:space="preserve">46-53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王喜莲,崔睿珍,郝毅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B0221E0240</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EI，高水平（学院认定）。
</w:t>
              <w:br/>
              <w:t xml:space="preserve">推导了考虑磁饱和的BSRM径向力解析模型，为控制策略设计、实现稳定悬浮控制奠定了理论基础。</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8</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基于输出阻抗建模的并网系统低次谐波预测模型</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电机与控制学报</w:t>
            </w:r>
            <w:r>
              <w:rPr>
                <w:rFonts w:ascii="宋体" w:hAnsi="宋体" w:hint="eastAsia"/>
              </w:rPr>
              <w:t>,</w:t>
            </w:r>
            <w:r w:rsidRPr="0030321F">
              <w:rPr>
                <w:rFonts w:ascii="宋体" w:hAnsi="宋体"/>
              </w:rPr>
              <w:t xml:space="preserve">1007-449X</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2019-06,23</w:t>
            </w:r>
            <w:r>
              <w:rPr>
                <w:rFonts w:ascii="宋体" w:hAnsi="宋体" w:hint="eastAsia"/>
              </w:rPr>
              <w:t>(</w:t>
            </w:r>
            <w:r w:rsidRPr="0030321F">
              <w:rPr>
                <w:rFonts w:ascii="宋体" w:hAnsi="宋体"/>
              </w:rPr>
              <w:t xml:space="preserve">6</w:t>
            </w:r>
            <w:r>
              <w:rPr>
                <w:rFonts w:ascii="宋体" w:hAnsi="宋体" w:hint="eastAsia"/>
              </w:rPr>
              <w:t>):</w:t>
            </w:r>
            <w:r w:rsidRPr="0030321F">
              <w:rPr>
                <w:rFonts w:ascii="宋体" w:hAnsi="宋体"/>
              </w:rPr>
              <w:t xml:space="preserve">18-26</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王喜莲,程迪,王顺</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B0219E0359</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EI，高水平（学院认定）。
</w:t>
              <w:br/>
              <w:t xml:space="preserve">建立了考虑谐波电流的并网逆变器阻抗模型，可以比较准确快速地分析系统的谐振情况。</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9</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开关磁阻电机转矩脉动与铜耗最小化控制研究</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电机与控制学报</w:t>
            </w:r>
            <w:r>
              <w:rPr>
                <w:rFonts w:ascii="宋体" w:hAnsi="宋体" w:hint="eastAsia"/>
              </w:rPr>
              <w:t>,</w:t>
            </w:r>
            <w:r w:rsidRPr="0030321F">
              <w:rPr>
                <w:rFonts w:ascii="宋体" w:hAnsi="宋体"/>
              </w:rPr>
              <w:t xml:space="preserve">1007-449X</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2015-07,19</w:t>
            </w:r>
            <w:r>
              <w:rPr>
                <w:rFonts w:ascii="宋体" w:hAnsi="宋体" w:hint="eastAsia"/>
              </w:rPr>
              <w:t>(</w:t>
            </w:r>
            <w:r w:rsidRPr="0030321F">
              <w:rPr>
                <w:rFonts w:ascii="宋体" w:hAnsi="宋体"/>
              </w:rPr>
              <w:t xml:space="preserve">7</w:t>
            </w:r>
            <w:r>
              <w:rPr>
                <w:rFonts w:ascii="宋体" w:hAnsi="宋体" w:hint="eastAsia"/>
              </w:rPr>
              <w:t>):</w:t>
            </w:r>
            <w:r w:rsidRPr="0030321F">
              <w:rPr>
                <w:rFonts w:ascii="宋体" w:hAnsi="宋体"/>
              </w:rPr>
              <w:t xml:space="preserve">52-57</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王喜莲,许振亮,王翠</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B0216E0419</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EI，高水平（学院认定）。
</w:t>
              <w:br/>
              <w:t xml:space="preserve">提出的控制策略有效地提高了电机运行效率，降低了转矩脉动。</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30321F">
              <w:rPr>
                <w:rFonts w:ascii="宋体" w:hAnsi="宋体"/>
              </w:rPr>
              <w:t xml:space="preserve">10</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液压蓄能式波浪能发电系统及其控制方案研究</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太阳能学报</w:t>
            </w:r>
            <w:r>
              <w:rPr>
                <w:rFonts w:ascii="宋体" w:hAnsi="宋体" w:hint="eastAsia"/>
              </w:rPr>
              <w:t>,</w:t>
            </w:r>
            <w:r w:rsidRPr="0030321F">
              <w:rPr>
                <w:rFonts w:ascii="宋体" w:hAnsi="宋体"/>
              </w:rPr>
              <w:t xml:space="preserve">0254-0096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2022-01,43</w:t>
            </w:r>
            <w:r>
              <w:rPr>
                <w:rFonts w:ascii="宋体" w:hAnsi="宋体" w:hint="eastAsia"/>
              </w:rPr>
              <w:t>(</w:t>
            </w:r>
            <w:r w:rsidRPr="0030321F">
              <w:rPr>
                <w:rFonts w:ascii="宋体" w:hAnsi="宋体"/>
              </w:rPr>
              <w:t xml:space="preserve">1</w:t>
            </w:r>
            <w:r>
              <w:rPr>
                <w:rFonts w:ascii="宋体" w:hAnsi="宋体" w:hint="eastAsia"/>
              </w:rPr>
              <w:t>):</w:t>
            </w:r>
            <w:r w:rsidRPr="0030321F">
              <w:rPr>
                <w:rFonts w:ascii="宋体" w:hAnsi="宋体"/>
              </w:rPr>
              <w:t xml:space="preserve">219-227</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李言华,王喜莲,王小君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第二作者（学生一作）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B0222E0165</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 。
</w:t>
              <w:br/>
              <w:t xml:space="preserve">提出了改进的平衡因子算法，有效抑制了T型三电平逆变器中点电位不平衡问题。</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left"/>
              <w:rPr>
                <w:rFonts w:ascii="宋体" w:hAnsi="宋体"/>
                <w:b/>
              </w:rPr>
            </w:pPr>
            <w:r w:rsidRPr="0002375C">
              <w:rPr>
                <w:rFonts w:ascii="宋体" w:hAnsi="宋体" w:hint="eastAsia"/>
                <w:b/>
              </w:rPr>
              <w:t>2、代表性著作（限填</w:t>
            </w:r>
            <w:r w:rsidRPr="0002375C">
              <w:rPr>
                <w:rFonts w:ascii="宋体" w:hAnsi="宋体"/>
                <w:b/>
              </w:rPr>
              <w:t>10</w:t>
            </w:r>
            <w:r w:rsidRPr="0002375C">
              <w:rPr>
                <w:rFonts w:ascii="宋体" w:hAnsi="宋体" w:hint="eastAsia"/>
                <w:b/>
              </w:rPr>
              <w:t>部以内）</w:t>
            </w:r>
          </w:p>
        </w:tc>
      </w:tr>
      <w:tr w:rsidR="00F66089" w:rsidRPr="0002375C">
        <w:trPr>
          <w:trHeight w:val="953"/>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序号</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出版社/</w:t>
            </w:r>
            <w:r w:rsidRPr="0002375C">
              <w:rPr>
                <w:rFonts w:hint="eastAsia"/>
                <w:b/>
              </w:rPr>
              <w:t>书号</w:t>
            </w:r>
            <w:r w:rsidRPr="0002375C">
              <w:rPr>
                <w:rFonts w:hint="eastAsia"/>
                <w:b/>
              </w:rPr>
              <w:t>I</w:t>
            </w:r>
            <w:r w:rsidRPr="0002375C">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本人</w:t>
            </w:r>
          </w:p>
          <w:p w:rsidR="00F66089" w:rsidRPr="0002375C" w:rsidRDefault="00F66089" w:rsidP="00F66089">
            <w:pPr>
              <w:adjustRightInd w:val="0"/>
              <w:jc w:val="center"/>
              <w:rPr>
                <w:rFonts w:ascii="宋体" w:hAnsi="宋体"/>
                <w:b/>
              </w:rPr>
            </w:pPr>
            <w:r w:rsidRPr="0002375C">
              <w:rPr>
                <w:rFonts w:ascii="宋体" w:hAnsi="宋体" w:hint="eastAsia"/>
                <w:b/>
              </w:rPr>
              <w:t>署名情况</w:t>
            </w: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本人撰写字数</w:t>
            </w:r>
            <w:r w:rsidRPr="0002375C">
              <w:rPr>
                <w:rFonts w:ascii="宋体" w:hAnsi="宋体" w:hint="eastAsia"/>
                <w:b/>
              </w:rPr>
              <w:t>/</w:t>
            </w:r>
          </w:p>
          <w:p w:rsidR="00F66089" w:rsidRPr="0002375C" w:rsidRDefault="00F66089" w:rsidP="00F66089">
            <w:pPr>
              <w:adjustRightInd w:val="0"/>
              <w:jc w:val="center"/>
              <w:rPr>
                <w:rFonts w:ascii="宋体" w:hAnsi="宋体"/>
                <w:b/>
              </w:rPr>
            </w:pPr>
            <w:r w:rsidRPr="0002375C">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关于著作水平</w:t>
            </w:r>
            <w:r w:rsidRPr="0002375C">
              <w:rPr>
                <w:rFonts w:ascii="宋体" w:hAnsi="宋体" w:hint="eastAsia"/>
                <w:b/>
              </w:rPr>
              <w:t>、</w:t>
            </w:r>
            <w:r w:rsidRPr="0002375C">
              <w:rPr>
                <w:rFonts w:ascii="宋体" w:hAnsi="宋体"/>
                <w:b/>
              </w:rPr>
              <w:t>影响力的有关说明</w:t>
            </w:r>
          </w:p>
          <w:p w:rsidR="00F66089" w:rsidRPr="0002375C" w:rsidRDefault="00F66089" w:rsidP="00F66089">
            <w:pPr>
              <w:adjustRightInd w:val="0"/>
              <w:jc w:val="center"/>
              <w:rPr>
                <w:rFonts w:ascii="宋体" w:hAnsi="宋体"/>
                <w:b/>
              </w:rPr>
            </w:pPr>
            <w:r w:rsidRPr="0002375C">
              <w:rPr>
                <w:rFonts w:ascii="宋体" w:hAnsi="宋体" w:hint="eastAsia"/>
                <w:b/>
              </w:rPr>
              <w:t>（</w:t>
            </w:r>
            <w:r w:rsidRPr="0002375C">
              <w:rPr>
                <w:rFonts w:ascii="宋体" w:hAnsi="宋体"/>
                <w:b/>
              </w:rPr>
              <w:t>50</w:t>
            </w:r>
            <w:r w:rsidRPr="0002375C">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审核人签字</w:t>
            </w:r>
          </w:p>
        </w:tc>
      </w:tr>
      <w:tr w:rsidR="00F66089" w:rsidRPr="0002375C">
        <w:trPr>
          <w:trHeight w:val="691"/>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9" w:name="paperStatistic"/>
            <w:bookmarkEnd w:id="9"/>
            <w:r w:rsidRPr="0002375C">
              <w:rPr>
                <w:rFonts w:ascii="宋体" w:hAnsi="宋体" w:hint="eastAsia"/>
              </w:rPr>
              <w:lastRenderedPageBreak/>
              <w:t>备注（限5</w:t>
            </w:r>
            <w:r w:rsidRPr="0002375C">
              <w:rPr>
                <w:rFonts w:ascii="宋体" w:hAnsi="宋体"/>
              </w:rPr>
              <w:t>0</w:t>
            </w:r>
            <w:r w:rsidRPr="0002375C">
              <w:rPr>
                <w:rFonts w:ascii="宋体" w:hAnsi="宋体" w:hint="eastAsia"/>
              </w:rPr>
              <w:t>字以内）：</w:t>
            </w:r>
            <w:r w:rsidRPr="0030321F">
              <w:rPr>
                <w:rFonts w:ascii="宋体" w:hAnsi="宋体"/>
              </w:rPr>
              <w:t xml:space="preserve"/>
            </w:r>
          </w:p>
          <w:p w:rsidR="00F66089" w:rsidRPr="0002375C" w:rsidRDefault="00F66089" w:rsidP="00F66089">
            <w:pPr>
              <w:adjustRightInd w:val="0"/>
              <w:rPr>
                <w:rFonts w:ascii="宋体" w:hAnsi="宋体"/>
              </w:rPr>
            </w:pPr>
          </w:p>
        </w:tc>
      </w:tr>
    </w:tbl>
    <w:p w:rsidR="002C64B2" w:rsidRPr="0002375C" w:rsidRDefault="002C64B2">
      <w:pPr>
        <w:sectPr w:rsidR="002C64B2" w:rsidRPr="0002375C">
          <w:pgSz w:w="16838" w:h="11906" w:orient="landscape"/>
          <w:pgMar w:top="851" w:right="1418" w:bottom="1135"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50"/>
        <w:gridCol w:w="1474"/>
        <w:gridCol w:w="1559"/>
        <w:gridCol w:w="2782"/>
        <w:gridCol w:w="1010"/>
        <w:gridCol w:w="992"/>
        <w:gridCol w:w="851"/>
        <w:gridCol w:w="992"/>
        <w:gridCol w:w="992"/>
        <w:gridCol w:w="993"/>
        <w:gridCol w:w="850"/>
        <w:gridCol w:w="1139"/>
      </w:tblGrid>
      <w:tr w:rsidR="0002375C" w:rsidRPr="0002375C">
        <w:trPr>
          <w:trHeight w:val="607"/>
          <w:jc w:val="center"/>
        </w:trPr>
        <w:tc>
          <w:tcPr>
            <w:tcW w:w="14884" w:type="dxa"/>
            <w:gridSpan w:val="12"/>
            <w:tcBorders>
              <w:top w:val="nil"/>
              <w:left w:val="nil"/>
              <w:bottom w:val="single" w:sz="4" w:space="0" w:color="auto"/>
              <w:right w:val="nil"/>
            </w:tcBorders>
            <w:vAlign w:val="center"/>
          </w:tcPr>
          <w:p w:rsidR="002C64B2" w:rsidRPr="0002375C" w:rsidRDefault="00C9490D">
            <w:pPr>
              <w:adjustRightInd w:val="0"/>
              <w:rPr>
                <w:rFonts w:ascii="宋体" w:hAnsi="宋体"/>
              </w:rPr>
            </w:pPr>
            <w:r w:rsidRPr="0002375C">
              <w:rPr>
                <w:rFonts w:ascii="黑体" w:eastAsia="黑体" w:hint="eastAsia"/>
                <w:b/>
                <w:bCs/>
                <w:sz w:val="24"/>
              </w:rPr>
              <w:lastRenderedPageBreak/>
              <w:t>六、任现职/现岗位以来承担主要科研项目情况</w:t>
            </w:r>
            <w:r w:rsidRPr="0002375C">
              <w:rPr>
                <w:rFonts w:ascii="宋体" w:hAnsi="宋体" w:hint="eastAsia"/>
              </w:rPr>
              <w:t>（限填</w:t>
            </w:r>
            <w:r w:rsidRPr="0002375C">
              <w:rPr>
                <w:rFonts w:ascii="宋体" w:hAnsi="宋体"/>
              </w:rPr>
              <w:t>10</w:t>
            </w:r>
            <w:r w:rsidRPr="0002375C">
              <w:rPr>
                <w:rFonts w:ascii="宋体" w:hAnsi="宋体" w:hint="eastAsia"/>
              </w:rPr>
              <w:t>项以内，此处请勿填写教改项目）</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607"/>
          <w:jc w:val="center"/>
        </w:trPr>
        <w:tc>
          <w:tcPr>
            <w:tcW w:w="14884" w:type="dxa"/>
            <w:gridSpan w:val="12"/>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rPr>
                <w:rFonts w:ascii="宋体" w:hAnsi="宋体"/>
              </w:rPr>
            </w:pPr>
            <w:r w:rsidRPr="0002375C">
              <w:rPr>
                <w:rFonts w:ascii="宋体" w:hAnsi="宋体" w:hint="eastAsia"/>
              </w:rPr>
              <w:t>注: ①项目编号为科研院、社科处项目编号</w:t>
            </w:r>
          </w:p>
          <w:p w:rsidR="002C64B2" w:rsidRPr="0002375C" w:rsidRDefault="00C9490D">
            <w:pPr>
              <w:adjustRightInd w:val="0"/>
              <w:rPr>
                <w:rFonts w:ascii="宋体" w:hAnsi="宋体"/>
              </w:rPr>
            </w:pPr>
            <w:r w:rsidRPr="0002375C">
              <w:rPr>
                <w:rFonts w:ascii="宋体" w:hAnsi="宋体" w:hint="eastAsia"/>
              </w:rPr>
              <w:t>②“项目类别”栏中，纵向项目填写“重大项目、重点项目、一般/面上项目、青年项目”等并注明是“项目”、“课题”或“子课题”等（填写格式如：重大项目、重点项目、重大项目-课题、重大项目-子课题等），横向项目填写“横向项目”。</w:t>
            </w:r>
          </w:p>
          <w:p w:rsidR="002C64B2" w:rsidRPr="0002375C" w:rsidRDefault="00C9490D">
            <w:pPr>
              <w:adjustRightInd w:val="0"/>
              <w:rPr>
                <w:rFonts w:ascii="宋体" w:hAnsi="宋体"/>
              </w:rPr>
            </w:pPr>
            <w:r w:rsidRPr="0002375C">
              <w:rPr>
                <w:rFonts w:ascii="宋体" w:hAnsi="宋体" w:hint="eastAsia"/>
              </w:rPr>
              <w:t>③请勿填写基本科研业务费项目。</w:t>
            </w:r>
          </w:p>
        </w:tc>
      </w:tr>
      <w:tr w:rsidR="0002375C"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12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项目编号</w:t>
            </w:r>
          </w:p>
        </w:tc>
        <w:tc>
          <w:tcPr>
            <w:tcW w:w="1474"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项目来源</w:t>
            </w:r>
          </w:p>
        </w:tc>
        <w:tc>
          <w:tcPr>
            <w:tcW w:w="155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项目类别</w:t>
            </w:r>
          </w:p>
        </w:tc>
        <w:tc>
          <w:tcPr>
            <w:tcW w:w="278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项目名称</w:t>
            </w:r>
          </w:p>
        </w:tc>
        <w:tc>
          <w:tcPr>
            <w:tcW w:w="101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开始时间</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完成时间</w:t>
            </w:r>
          </w:p>
        </w:tc>
        <w:tc>
          <w:tcPr>
            <w:tcW w:w="851"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负责人</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合同经费（万元）</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实到经费（万元）</w:t>
            </w:r>
          </w:p>
        </w:tc>
        <w:tc>
          <w:tcPr>
            <w:tcW w:w="99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本人排名/总人数</w:t>
            </w:r>
          </w:p>
        </w:tc>
        <w:tc>
          <w:tcPr>
            <w:tcW w:w="8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状态</w:t>
            </w:r>
          </w:p>
        </w:tc>
        <w:tc>
          <w:tcPr>
            <w:tcW w:w="113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widowControl/>
              <w:jc w:val="center"/>
              <w:rPr>
                <w:b/>
              </w:rPr>
            </w:pPr>
            <w:r w:rsidRPr="0002375C">
              <w:rPr>
                <w:rFonts w:hint="eastAsia"/>
                <w:b/>
              </w:rPr>
              <w:t>审核人</w:t>
            </w:r>
          </w:p>
          <w:p w:rsidR="002C64B2" w:rsidRPr="0002375C" w:rsidRDefault="00C9490D">
            <w:pPr>
              <w:widowControl/>
              <w:jc w:val="center"/>
              <w:rPr>
                <w:rFonts w:ascii="宋体" w:hAnsi="宋体"/>
                <w:b/>
              </w:rPr>
            </w:pPr>
            <w:r w:rsidRPr="0002375C">
              <w:rPr>
                <w:rFonts w:hint="eastAsia"/>
                <w:b/>
              </w:rPr>
              <w:t>签字</w:t>
            </w: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E22B05300031</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国家重点研发计划-任务</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重大项目-子课题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轮毂电机强容错设计、转矩脉动与振动噪音优化技术</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2024-11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192.0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134.0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1/2</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E19L00760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CRH3型动车组牵引电机及牵引变流器关键部件测试方案可靠性评估研究（数据分析）</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2019-10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220.0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220.0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E22L00570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CRH3型动车组关键控制系统模拟平台搭建</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2020-10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95.0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E19L00770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CRH3型动车组牵引电机及牵引变流器关键部件测试方案可靠性评估研究（数据采集）</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2019-10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55.0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55.0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E20GY0800010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红果园国家级科技委、后勤保障项目（不再立新项目）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一般项目（课题）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***用超导直线***关键技术研究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2020-05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方进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120.0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120.0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2/13</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E21L00330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接触器性能相关参数测试</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2020-04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32.0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32.0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1/5</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E20T00010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自然科学横向项目（科技园）</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接触器性能测试平台</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2020-07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90.0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90.0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E21L00340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接触器故障原因分析及健康状况评估方案</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2020-04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18.0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18.0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1/5</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E20T00020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自然科学横向项目（科技园）</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受电弓自动 测试、调试 一体化设备</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2020-08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2021-07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70.0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70.0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1/4</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E19L00251</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波浪能发电系统的最大能量捕获方法研究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2019-06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2022-03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王喜莲</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18.0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18.0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1/5</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64"/>
          <w:jc w:val="center"/>
        </w:trPr>
        <w:tc>
          <w:tcPr>
            <w:tcW w:w="14884" w:type="dxa"/>
            <w:gridSpan w:val="1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r w:rsidRPr="0002375C">
              <w:rPr>
                <w:rFonts w:ascii="宋体" w:hAnsi="宋体" w:hint="eastAsia"/>
              </w:rPr>
              <w:t>备注（限50字以内）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rPr>
                <w:rFonts w:ascii="宋体" w:hAnsi="宋体"/>
              </w:rPr>
            </w:pPr>
          </w:p>
        </w:tc>
      </w:tr>
    </w:tbl>
    <w:p w:rsidR="002C64B2" w:rsidRPr="0002375C" w:rsidRDefault="002C64B2"/>
    <w:p w:rsidR="002C64B2" w:rsidRPr="0002375C" w:rsidRDefault="002C64B2">
      <w:pPr>
        <w:sectPr w:rsidR="002C64B2" w:rsidRPr="0002375C">
          <w:pgSz w:w="16838" w:h="11906" w:orient="landscape"/>
          <w:pgMar w:top="1134" w:right="1418" w:bottom="1418" w:left="1418" w:header="851" w:footer="992" w:gutter="0"/>
          <w:cols w:space="425"/>
          <w:docGrid w:type="lines" w:linePitch="312"/>
        </w:sect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187"/>
        <w:gridCol w:w="36"/>
        <w:gridCol w:w="1051"/>
        <w:gridCol w:w="992"/>
        <w:gridCol w:w="425"/>
        <w:gridCol w:w="851"/>
        <w:gridCol w:w="1134"/>
        <w:gridCol w:w="1417"/>
        <w:gridCol w:w="1422"/>
        <w:gridCol w:w="852"/>
      </w:tblGrid>
      <w:tr w:rsidR="0002375C" w:rsidRPr="0002375C">
        <w:trPr>
          <w:trHeight w:val="510"/>
          <w:jc w:val="center"/>
        </w:trPr>
        <w:tc>
          <w:tcPr>
            <w:tcW w:w="10198" w:type="dxa"/>
            <w:gridSpan w:val="11"/>
            <w:tcBorders>
              <w:top w:val="nil"/>
              <w:left w:val="nil"/>
              <w:bottom w:val="single" w:sz="4" w:space="0" w:color="auto"/>
              <w:right w:val="nil"/>
            </w:tcBorders>
            <w:vAlign w:val="center"/>
          </w:tcPr>
          <w:p w:rsidR="002C64B2" w:rsidRPr="0002375C" w:rsidRDefault="00C9490D">
            <w:pPr>
              <w:adjustRightInd w:val="0"/>
              <w:jc w:val="left"/>
              <w:rPr>
                <w:b/>
              </w:rPr>
            </w:pPr>
            <w:r w:rsidRPr="0002375C">
              <w:rPr>
                <w:rFonts w:ascii="黑体" w:eastAsia="黑体" w:hint="eastAsia"/>
                <w:b/>
                <w:bCs/>
                <w:sz w:val="24"/>
              </w:rPr>
              <w:lastRenderedPageBreak/>
              <w:t>七、任现职/现岗位以来，成果应用情况</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0198" w:type="dxa"/>
            <w:gridSpan w:val="11"/>
            <w:tcBorders>
              <w:top w:val="single" w:sz="4" w:space="0" w:color="auto"/>
            </w:tcBorders>
            <w:vAlign w:val="center"/>
          </w:tcPr>
          <w:p w:rsidR="002C64B2" w:rsidRPr="0002375C" w:rsidRDefault="00C9490D">
            <w:pPr>
              <w:adjustRightInd w:val="0"/>
              <w:jc w:val="left"/>
              <w:rPr>
                <w:b/>
              </w:rPr>
            </w:pPr>
            <w:r w:rsidRPr="0002375C">
              <w:rPr>
                <w:rFonts w:hint="eastAsia"/>
                <w:b/>
              </w:rPr>
              <w:t>1</w:t>
            </w:r>
            <w:r w:rsidRPr="0002375C">
              <w:rPr>
                <w:rFonts w:hint="eastAsia"/>
                <w:b/>
              </w:rPr>
              <w:t>、专利实施转化项目</w:t>
            </w:r>
            <w:r w:rsidRPr="0002375C">
              <w:rPr>
                <w:rFonts w:hint="eastAsia"/>
                <w:bCs/>
              </w:rPr>
              <w:t>（限填</w:t>
            </w:r>
            <w:r w:rsidRPr="0002375C">
              <w:rPr>
                <w:rFonts w:hint="eastAsia"/>
                <w:bCs/>
              </w:rPr>
              <w:t>5</w:t>
            </w:r>
            <w:r w:rsidRPr="0002375C">
              <w:rPr>
                <w:rFonts w:hint="eastAsia"/>
                <w:bCs/>
              </w:rPr>
              <w:t>项以内，指转化项目成果中含专利的项目）</w:t>
            </w:r>
          </w:p>
        </w:tc>
      </w:tr>
      <w:tr w:rsidR="0002375C" w:rsidRPr="0002375C">
        <w:trPr>
          <w:trHeight w:val="510"/>
          <w:jc w:val="center"/>
        </w:trPr>
        <w:tc>
          <w:tcPr>
            <w:tcW w:w="2018" w:type="dxa"/>
            <w:gridSpan w:val="2"/>
            <w:vAlign w:val="center"/>
          </w:tcPr>
          <w:p w:rsidR="002C64B2" w:rsidRPr="0002375C" w:rsidRDefault="00C9490D">
            <w:pPr>
              <w:adjustRightInd w:val="0"/>
              <w:jc w:val="center"/>
              <w:rPr>
                <w:b/>
              </w:rPr>
            </w:pPr>
            <w:r w:rsidRPr="0002375C">
              <w:rPr>
                <w:rFonts w:hint="eastAsia"/>
                <w:b/>
              </w:rPr>
              <w:t>转化项目名称</w:t>
            </w:r>
          </w:p>
        </w:tc>
        <w:tc>
          <w:tcPr>
            <w:tcW w:w="1087" w:type="dxa"/>
            <w:gridSpan w:val="2"/>
            <w:vAlign w:val="center"/>
          </w:tcPr>
          <w:p w:rsidR="002C64B2" w:rsidRPr="0002375C" w:rsidRDefault="00C9490D">
            <w:pPr>
              <w:adjustRightInd w:val="0"/>
              <w:jc w:val="center"/>
              <w:rPr>
                <w:b/>
              </w:rPr>
            </w:pPr>
            <w:r w:rsidRPr="0002375C">
              <w:rPr>
                <w:rFonts w:hint="eastAsia"/>
                <w:b/>
              </w:rPr>
              <w:t>项目编号</w:t>
            </w:r>
          </w:p>
        </w:tc>
        <w:tc>
          <w:tcPr>
            <w:tcW w:w="992" w:type="dxa"/>
            <w:vAlign w:val="center"/>
          </w:tcPr>
          <w:p w:rsidR="002C64B2" w:rsidRPr="0002375C" w:rsidRDefault="00C9490D">
            <w:pPr>
              <w:adjustRightInd w:val="0"/>
              <w:jc w:val="center"/>
              <w:rPr>
                <w:b/>
              </w:rPr>
            </w:pPr>
            <w:r w:rsidRPr="0002375C">
              <w:rPr>
                <w:rFonts w:hint="eastAsia"/>
                <w:b/>
              </w:rPr>
              <w:t>立项时间</w:t>
            </w:r>
          </w:p>
        </w:tc>
        <w:tc>
          <w:tcPr>
            <w:tcW w:w="1276" w:type="dxa"/>
            <w:gridSpan w:val="2"/>
            <w:vAlign w:val="center"/>
          </w:tcPr>
          <w:p w:rsidR="002C64B2" w:rsidRPr="0002375C" w:rsidRDefault="00C9490D">
            <w:pPr>
              <w:adjustRightInd w:val="0"/>
              <w:jc w:val="center"/>
              <w:rPr>
                <w:b/>
              </w:rPr>
            </w:pPr>
            <w:r w:rsidRPr="0002375C">
              <w:rPr>
                <w:rFonts w:hint="eastAsia"/>
                <w:b/>
              </w:rPr>
              <w:t>本人在成果完成人中的排名</w:t>
            </w:r>
          </w:p>
        </w:tc>
        <w:tc>
          <w:tcPr>
            <w:tcW w:w="1134" w:type="dxa"/>
            <w:vAlign w:val="center"/>
          </w:tcPr>
          <w:p w:rsidR="002C64B2" w:rsidRPr="0002375C" w:rsidRDefault="00C9490D">
            <w:pPr>
              <w:adjustRightInd w:val="0"/>
              <w:jc w:val="center"/>
              <w:rPr>
                <w:b/>
              </w:rPr>
            </w:pPr>
            <w:r w:rsidRPr="0002375C">
              <w:rPr>
                <w:rFonts w:hint="eastAsia"/>
                <w:b/>
              </w:rPr>
              <w:t>转化形式</w:t>
            </w:r>
          </w:p>
        </w:tc>
        <w:tc>
          <w:tcPr>
            <w:tcW w:w="1417" w:type="dxa"/>
            <w:vAlign w:val="center"/>
          </w:tcPr>
          <w:p w:rsidR="002C64B2" w:rsidRPr="0002375C" w:rsidRDefault="00C9490D">
            <w:pPr>
              <w:adjustRightInd w:val="0"/>
              <w:jc w:val="center"/>
              <w:rPr>
                <w:b/>
              </w:rPr>
            </w:pPr>
            <w:r w:rsidRPr="0002375C">
              <w:rPr>
                <w:rFonts w:hint="eastAsia"/>
                <w:b/>
              </w:rPr>
              <w:t>合同经费</w:t>
            </w:r>
            <w:r w:rsidRPr="0002375C">
              <w:rPr>
                <w:rFonts w:hint="eastAsia"/>
                <w:b/>
              </w:rPr>
              <w:t>/</w:t>
            </w:r>
          </w:p>
          <w:p w:rsidR="002C64B2" w:rsidRPr="0002375C" w:rsidRDefault="00C9490D">
            <w:pPr>
              <w:adjustRightInd w:val="0"/>
              <w:jc w:val="center"/>
              <w:rPr>
                <w:b/>
              </w:rPr>
            </w:pPr>
            <w:r w:rsidRPr="0002375C">
              <w:rPr>
                <w:rFonts w:hint="eastAsia"/>
                <w:b/>
              </w:rPr>
              <w:t>作价金额</w:t>
            </w:r>
          </w:p>
          <w:p w:rsidR="002C64B2" w:rsidRPr="0002375C" w:rsidRDefault="00C9490D">
            <w:pPr>
              <w:adjustRightInd w:val="0"/>
              <w:jc w:val="center"/>
              <w:rPr>
                <w:b/>
              </w:rPr>
            </w:pPr>
            <w:r w:rsidRPr="0002375C">
              <w:rPr>
                <w:rFonts w:hint="eastAsia"/>
                <w:b/>
              </w:rPr>
              <w:t>（万元）</w:t>
            </w:r>
          </w:p>
        </w:tc>
        <w:tc>
          <w:tcPr>
            <w:tcW w:w="1422" w:type="dxa"/>
            <w:vAlign w:val="center"/>
          </w:tcPr>
          <w:p w:rsidR="002C64B2" w:rsidRPr="0002375C" w:rsidRDefault="00C9490D">
            <w:pPr>
              <w:adjustRightInd w:val="0"/>
              <w:jc w:val="center"/>
              <w:rPr>
                <w:b/>
              </w:rPr>
            </w:pPr>
            <w:r w:rsidRPr="0002375C">
              <w:rPr>
                <w:rFonts w:hint="eastAsia"/>
                <w:b/>
              </w:rPr>
              <w:t>实到经费或已到校股权分红（万元）</w:t>
            </w:r>
          </w:p>
        </w:tc>
        <w:tc>
          <w:tcPr>
            <w:tcW w:w="852" w:type="dxa"/>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pPr>
            <w:r w:rsidRPr="0002375C">
              <w:rPr>
                <w:b/>
              </w:rPr>
              <w:t>2</w:t>
            </w:r>
            <w:r w:rsidRPr="0002375C">
              <w:rPr>
                <w:rFonts w:hint="eastAsia"/>
                <w:b/>
              </w:rPr>
              <w:t>、其它类型知识产权实施转化项目</w:t>
            </w:r>
            <w:r w:rsidRPr="0002375C">
              <w:rPr>
                <w:rFonts w:hint="eastAsia"/>
              </w:rPr>
              <w:t>（限填</w:t>
            </w:r>
            <w:r w:rsidRPr="0002375C">
              <w:rPr>
                <w:rFonts w:hint="eastAsia"/>
              </w:rPr>
              <w:t>5</w:t>
            </w:r>
            <w:r w:rsidRPr="0002375C">
              <w:rPr>
                <w:rFonts w:hint="eastAsia"/>
              </w:rPr>
              <w:t>项以内，指转化项目成果为软著、专有技术等非专利成果的项目）</w:t>
            </w:r>
          </w:p>
        </w:tc>
      </w:tr>
      <w:tr w:rsidR="00F66089" w:rsidRPr="0002375C">
        <w:trPr>
          <w:trHeight w:val="510"/>
          <w:jc w:val="center"/>
        </w:trPr>
        <w:tc>
          <w:tcPr>
            <w:tcW w:w="2054" w:type="dxa"/>
            <w:gridSpan w:val="3"/>
            <w:vAlign w:val="center"/>
          </w:tcPr>
          <w:p w:rsidR="00F66089" w:rsidRPr="0002375C" w:rsidRDefault="00F66089" w:rsidP="00F66089">
            <w:pPr>
              <w:adjustRightInd w:val="0"/>
              <w:jc w:val="center"/>
              <w:rPr>
                <w:b/>
              </w:rPr>
            </w:pPr>
            <w:r w:rsidRPr="0002375C">
              <w:rPr>
                <w:rFonts w:hint="eastAsia"/>
                <w:b/>
              </w:rPr>
              <w:t>转化项目名称</w:t>
            </w:r>
          </w:p>
        </w:tc>
        <w:tc>
          <w:tcPr>
            <w:tcW w:w="1051" w:type="dxa"/>
            <w:vAlign w:val="center"/>
          </w:tcPr>
          <w:p w:rsidR="00F66089" w:rsidRPr="0002375C" w:rsidRDefault="00F66089" w:rsidP="00F66089">
            <w:pPr>
              <w:adjustRightInd w:val="0"/>
              <w:jc w:val="center"/>
              <w:rPr>
                <w:b/>
              </w:rPr>
            </w:pPr>
            <w:r w:rsidRPr="0002375C">
              <w:rPr>
                <w:rFonts w:hint="eastAsia"/>
                <w:b/>
              </w:rPr>
              <w:t>项目编号</w:t>
            </w:r>
          </w:p>
        </w:tc>
        <w:tc>
          <w:tcPr>
            <w:tcW w:w="992" w:type="dxa"/>
            <w:vAlign w:val="center"/>
          </w:tcPr>
          <w:p w:rsidR="00F66089" w:rsidRPr="0002375C" w:rsidRDefault="00F66089" w:rsidP="00F66089">
            <w:pPr>
              <w:adjustRightInd w:val="0"/>
              <w:jc w:val="center"/>
              <w:rPr>
                <w:b/>
              </w:rPr>
            </w:pPr>
            <w:r w:rsidRPr="0002375C">
              <w:rPr>
                <w:rFonts w:hint="eastAsia"/>
                <w:b/>
              </w:rPr>
              <w:t>立项时间</w:t>
            </w:r>
          </w:p>
        </w:tc>
        <w:tc>
          <w:tcPr>
            <w:tcW w:w="1276" w:type="dxa"/>
            <w:gridSpan w:val="2"/>
            <w:vAlign w:val="center"/>
          </w:tcPr>
          <w:p w:rsidR="00F66089" w:rsidRPr="0002375C" w:rsidRDefault="00F66089" w:rsidP="00F66089">
            <w:pPr>
              <w:adjustRightInd w:val="0"/>
              <w:jc w:val="center"/>
              <w:rPr>
                <w:b/>
              </w:rPr>
            </w:pPr>
            <w:r w:rsidRPr="0002375C">
              <w:rPr>
                <w:rFonts w:hint="eastAsia"/>
                <w:b/>
              </w:rPr>
              <w:t>本人在成果完成人中的排名</w:t>
            </w:r>
          </w:p>
        </w:tc>
        <w:tc>
          <w:tcPr>
            <w:tcW w:w="1134" w:type="dxa"/>
            <w:vAlign w:val="center"/>
          </w:tcPr>
          <w:p w:rsidR="00F66089" w:rsidRPr="0002375C" w:rsidRDefault="00F66089" w:rsidP="00F66089">
            <w:pPr>
              <w:adjustRightInd w:val="0"/>
              <w:jc w:val="center"/>
              <w:rPr>
                <w:b/>
              </w:rPr>
            </w:pPr>
            <w:r w:rsidRPr="0002375C">
              <w:rPr>
                <w:rFonts w:hint="eastAsia"/>
                <w:b/>
              </w:rPr>
              <w:t>转化形式</w:t>
            </w:r>
          </w:p>
        </w:tc>
        <w:tc>
          <w:tcPr>
            <w:tcW w:w="1417" w:type="dxa"/>
            <w:vAlign w:val="center"/>
          </w:tcPr>
          <w:p w:rsidR="00F66089" w:rsidRPr="0002375C" w:rsidRDefault="00F66089" w:rsidP="00F66089">
            <w:pPr>
              <w:adjustRightInd w:val="0"/>
              <w:jc w:val="center"/>
              <w:rPr>
                <w:b/>
              </w:rPr>
            </w:pPr>
            <w:r w:rsidRPr="0002375C">
              <w:rPr>
                <w:rFonts w:hint="eastAsia"/>
                <w:b/>
              </w:rPr>
              <w:t>合同经费</w:t>
            </w:r>
            <w:r w:rsidRPr="0002375C">
              <w:rPr>
                <w:rFonts w:hint="eastAsia"/>
                <w:b/>
              </w:rPr>
              <w:t>/</w:t>
            </w:r>
          </w:p>
          <w:p w:rsidR="00F66089" w:rsidRPr="0002375C" w:rsidRDefault="00F66089" w:rsidP="00F66089">
            <w:pPr>
              <w:adjustRightInd w:val="0"/>
              <w:jc w:val="center"/>
              <w:rPr>
                <w:b/>
              </w:rPr>
            </w:pPr>
            <w:r w:rsidRPr="0002375C">
              <w:rPr>
                <w:rFonts w:hint="eastAsia"/>
                <w:b/>
              </w:rPr>
              <w:t>作价金额</w:t>
            </w:r>
          </w:p>
          <w:p w:rsidR="00F66089" w:rsidRPr="0002375C" w:rsidRDefault="00F66089" w:rsidP="00F66089">
            <w:pPr>
              <w:adjustRightInd w:val="0"/>
              <w:jc w:val="center"/>
              <w:rPr>
                <w:b/>
              </w:rPr>
            </w:pPr>
            <w:r w:rsidRPr="0002375C">
              <w:rPr>
                <w:rFonts w:hint="eastAsia"/>
                <w:b/>
              </w:rPr>
              <w:t>（万元）</w:t>
            </w:r>
          </w:p>
        </w:tc>
        <w:tc>
          <w:tcPr>
            <w:tcW w:w="1422" w:type="dxa"/>
            <w:vAlign w:val="center"/>
          </w:tcPr>
          <w:p w:rsidR="00F66089" w:rsidRPr="0002375C" w:rsidRDefault="00F66089" w:rsidP="00F66089">
            <w:pPr>
              <w:adjustRightInd w:val="0"/>
              <w:jc w:val="center"/>
              <w:rPr>
                <w:b/>
              </w:rPr>
            </w:pPr>
            <w:r w:rsidRPr="0002375C">
              <w:rPr>
                <w:rFonts w:hint="eastAsia"/>
                <w:b/>
              </w:rPr>
              <w:t>实到经费或已到校股权分红（万元）</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3</w:t>
            </w:r>
            <w:r w:rsidRPr="0002375C">
              <w:rPr>
                <w:rFonts w:hint="eastAsia"/>
                <w:b/>
              </w:rPr>
              <w:t>、智库类成果</w:t>
            </w:r>
            <w:r w:rsidRPr="0002375C">
              <w:rPr>
                <w:rFonts w:hint="eastAsia"/>
              </w:rPr>
              <w:t>（限填</w:t>
            </w:r>
            <w:r w:rsidRPr="0002375C">
              <w:rPr>
                <w:rFonts w:hint="eastAsia"/>
              </w:rPr>
              <w:t>5</w:t>
            </w:r>
            <w:r w:rsidRPr="0002375C">
              <w:rPr>
                <w:rFonts w:hint="eastAsia"/>
              </w:rPr>
              <w:t>项以内，请勿填写未经批示或未经采纳的成果）</w:t>
            </w:r>
          </w:p>
        </w:tc>
      </w:tr>
      <w:tr w:rsidR="00F66089" w:rsidRPr="0002375C">
        <w:trPr>
          <w:trHeight w:val="510"/>
          <w:jc w:val="center"/>
        </w:trPr>
        <w:tc>
          <w:tcPr>
            <w:tcW w:w="1831" w:type="dxa"/>
            <w:vAlign w:val="center"/>
          </w:tcPr>
          <w:p w:rsidR="00F66089" w:rsidRPr="0002375C" w:rsidRDefault="00F66089" w:rsidP="00F66089">
            <w:pPr>
              <w:adjustRightInd w:val="0"/>
              <w:jc w:val="center"/>
              <w:rPr>
                <w:b/>
              </w:rPr>
            </w:pPr>
            <w:r w:rsidRPr="0002375C">
              <w:rPr>
                <w:rFonts w:hint="eastAsia"/>
                <w:b/>
              </w:rPr>
              <w:t>名称</w:t>
            </w:r>
          </w:p>
        </w:tc>
        <w:tc>
          <w:tcPr>
            <w:tcW w:w="1274" w:type="dxa"/>
            <w:gridSpan w:val="3"/>
            <w:vAlign w:val="center"/>
          </w:tcPr>
          <w:p w:rsidR="00F66089" w:rsidRPr="0002375C" w:rsidRDefault="00F66089" w:rsidP="00F66089">
            <w:pPr>
              <w:adjustRightInd w:val="0"/>
              <w:jc w:val="center"/>
              <w:rPr>
                <w:b/>
              </w:rPr>
            </w:pPr>
            <w:r w:rsidRPr="0002375C">
              <w:rPr>
                <w:rFonts w:hint="eastAsia"/>
                <w:b/>
              </w:rPr>
              <w:t>呈报单位</w:t>
            </w:r>
          </w:p>
        </w:tc>
        <w:tc>
          <w:tcPr>
            <w:tcW w:w="1417" w:type="dxa"/>
            <w:gridSpan w:val="2"/>
            <w:vAlign w:val="center"/>
          </w:tcPr>
          <w:p w:rsidR="00F66089" w:rsidRPr="0002375C" w:rsidRDefault="00F66089" w:rsidP="00F66089">
            <w:pPr>
              <w:adjustRightInd w:val="0"/>
              <w:jc w:val="center"/>
              <w:rPr>
                <w:b/>
              </w:rPr>
            </w:pPr>
            <w:r w:rsidRPr="0002375C">
              <w:rPr>
                <w:rFonts w:hint="eastAsia"/>
                <w:b/>
              </w:rPr>
              <w:t>刊载</w:t>
            </w:r>
            <w:r w:rsidRPr="0002375C">
              <w:rPr>
                <w:b/>
              </w:rPr>
              <w:t>载体</w:t>
            </w:r>
          </w:p>
        </w:tc>
        <w:tc>
          <w:tcPr>
            <w:tcW w:w="851" w:type="dxa"/>
            <w:vAlign w:val="center"/>
          </w:tcPr>
          <w:p w:rsidR="00F66089" w:rsidRPr="0002375C" w:rsidRDefault="00F66089" w:rsidP="00F66089">
            <w:pPr>
              <w:adjustRightInd w:val="0"/>
              <w:jc w:val="center"/>
              <w:rPr>
                <w:b/>
              </w:rPr>
            </w:pPr>
            <w:r w:rsidRPr="0002375C">
              <w:rPr>
                <w:rFonts w:hint="eastAsia"/>
                <w:b/>
              </w:rPr>
              <w:t>呈报</w:t>
            </w:r>
          </w:p>
          <w:p w:rsidR="00F66089" w:rsidRPr="0002375C" w:rsidRDefault="00F66089" w:rsidP="00F66089">
            <w:pPr>
              <w:adjustRightInd w:val="0"/>
              <w:jc w:val="center"/>
              <w:rPr>
                <w:b/>
              </w:rPr>
            </w:pPr>
            <w:r w:rsidRPr="0002375C">
              <w:rPr>
                <w:rFonts w:hint="eastAsia"/>
                <w:b/>
              </w:rPr>
              <w:t>时间</w:t>
            </w:r>
          </w:p>
        </w:tc>
        <w:tc>
          <w:tcPr>
            <w:tcW w:w="1134" w:type="dxa"/>
            <w:vAlign w:val="center"/>
          </w:tcPr>
          <w:p w:rsidR="00F66089" w:rsidRPr="0002375C" w:rsidRDefault="00F66089" w:rsidP="00F66089">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9" w:type="dxa"/>
            <w:gridSpan w:val="2"/>
            <w:vAlign w:val="center"/>
          </w:tcPr>
          <w:p w:rsidR="00F66089" w:rsidRPr="0002375C" w:rsidRDefault="00F66089" w:rsidP="00F66089">
            <w:pPr>
              <w:adjustRightInd w:val="0"/>
              <w:jc w:val="center"/>
              <w:rPr>
                <w:b/>
              </w:rPr>
            </w:pPr>
            <w:r w:rsidRPr="0002375C">
              <w:rPr>
                <w:rFonts w:hint="eastAsia"/>
                <w:b/>
              </w:rPr>
              <w:t>采纳情况</w:t>
            </w:r>
          </w:p>
          <w:p w:rsidR="00F66089" w:rsidRPr="0002375C" w:rsidRDefault="00F66089" w:rsidP="00F66089">
            <w:pPr>
              <w:adjustRightInd w:val="0"/>
              <w:jc w:val="center"/>
              <w:rPr>
                <w:b/>
              </w:rPr>
            </w:pPr>
            <w:r w:rsidRPr="0002375C">
              <w:rPr>
                <w:rFonts w:hint="eastAsia"/>
                <w:b/>
              </w:rPr>
              <w:t>（提供应用采纳或批示证明）</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4</w:t>
            </w:r>
            <w:r w:rsidRPr="0002375C">
              <w:rPr>
                <w:rFonts w:hint="eastAsia"/>
                <w:b/>
              </w:rPr>
              <w:t>、技术标准</w:t>
            </w:r>
            <w:r w:rsidRPr="0002375C">
              <w:rPr>
                <w:rFonts w:hint="eastAsia"/>
              </w:rPr>
              <w:t>（限填</w:t>
            </w:r>
            <w:r w:rsidRPr="0002375C">
              <w:rPr>
                <w:rFonts w:hint="eastAsia"/>
              </w:rPr>
              <w:t>5</w:t>
            </w:r>
            <w:r w:rsidRPr="0002375C">
              <w:rPr>
                <w:rFonts w:hint="eastAsia"/>
              </w:rPr>
              <w:t>项以内，请勿填写未颁布的标准）</w:t>
            </w:r>
          </w:p>
        </w:tc>
      </w:tr>
      <w:tr w:rsidR="00F66089" w:rsidRPr="0002375C">
        <w:trPr>
          <w:trHeight w:val="510"/>
          <w:jc w:val="center"/>
        </w:trPr>
        <w:tc>
          <w:tcPr>
            <w:tcW w:w="3105" w:type="dxa"/>
            <w:gridSpan w:val="4"/>
            <w:vAlign w:val="center"/>
          </w:tcPr>
          <w:p w:rsidR="00F66089" w:rsidRPr="0002375C" w:rsidRDefault="00F66089" w:rsidP="00F66089">
            <w:pPr>
              <w:adjustRightInd w:val="0"/>
              <w:jc w:val="center"/>
              <w:rPr>
                <w:b/>
              </w:rPr>
            </w:pPr>
            <w:r w:rsidRPr="0002375C">
              <w:rPr>
                <w:rFonts w:hint="eastAsia"/>
                <w:b/>
              </w:rPr>
              <w:lastRenderedPageBreak/>
              <w:t>技术标准名称</w:t>
            </w:r>
          </w:p>
        </w:tc>
        <w:tc>
          <w:tcPr>
            <w:tcW w:w="2268" w:type="dxa"/>
            <w:gridSpan w:val="3"/>
            <w:vAlign w:val="center"/>
          </w:tcPr>
          <w:p w:rsidR="00F66089" w:rsidRPr="0002375C" w:rsidRDefault="00F66089" w:rsidP="00F66089">
            <w:pPr>
              <w:adjustRightInd w:val="0"/>
              <w:jc w:val="center"/>
              <w:rPr>
                <w:b/>
              </w:rPr>
            </w:pPr>
            <w:r w:rsidRPr="0002375C">
              <w:rPr>
                <w:rFonts w:hint="eastAsia"/>
                <w:b/>
              </w:rPr>
              <w:t>标准编号</w:t>
            </w:r>
          </w:p>
        </w:tc>
        <w:tc>
          <w:tcPr>
            <w:tcW w:w="1134" w:type="dxa"/>
            <w:vAlign w:val="center"/>
          </w:tcPr>
          <w:p w:rsidR="00F66089" w:rsidRPr="0002375C" w:rsidRDefault="00F66089" w:rsidP="00F66089">
            <w:pPr>
              <w:adjustRightInd w:val="0"/>
              <w:jc w:val="center"/>
              <w:rPr>
                <w:b/>
              </w:rPr>
            </w:pPr>
            <w:r w:rsidRPr="0002375C">
              <w:rPr>
                <w:rFonts w:hint="eastAsia"/>
                <w:b/>
              </w:rPr>
              <w:t>颁布</w:t>
            </w:r>
          </w:p>
          <w:p w:rsidR="00F66089" w:rsidRPr="0002375C" w:rsidRDefault="00F66089" w:rsidP="00F66089">
            <w:pPr>
              <w:adjustRightInd w:val="0"/>
              <w:jc w:val="center"/>
              <w:rPr>
                <w:b/>
              </w:rPr>
            </w:pPr>
            <w:r w:rsidRPr="0002375C">
              <w:rPr>
                <w:rFonts w:hint="eastAsia"/>
                <w:b/>
              </w:rPr>
              <w:t>时间</w:t>
            </w:r>
          </w:p>
        </w:tc>
        <w:tc>
          <w:tcPr>
            <w:tcW w:w="1417" w:type="dxa"/>
            <w:vAlign w:val="center"/>
          </w:tcPr>
          <w:p w:rsidR="00F66089" w:rsidRPr="0002375C" w:rsidRDefault="00F66089" w:rsidP="00F66089">
            <w:pPr>
              <w:adjustRightInd w:val="0"/>
              <w:jc w:val="center"/>
              <w:rPr>
                <w:b/>
              </w:rPr>
            </w:pPr>
            <w:r w:rsidRPr="0002375C">
              <w:rPr>
                <w:rFonts w:hint="eastAsia"/>
                <w:b/>
              </w:rPr>
              <w:t>颁布机构</w:t>
            </w:r>
          </w:p>
        </w:tc>
        <w:tc>
          <w:tcPr>
            <w:tcW w:w="1422" w:type="dxa"/>
            <w:vAlign w:val="center"/>
          </w:tcPr>
          <w:p w:rsidR="00F66089" w:rsidRPr="0002375C" w:rsidRDefault="00F66089" w:rsidP="00F66089">
            <w:pPr>
              <w:adjustRightInd w:val="0"/>
              <w:jc w:val="center"/>
              <w:rPr>
                <w:b/>
              </w:rPr>
            </w:pPr>
            <w:r w:rsidRPr="0002375C">
              <w:rPr>
                <w:rFonts w:hint="eastAsia"/>
                <w:b/>
              </w:rPr>
              <w:t>本人排名</w:t>
            </w:r>
          </w:p>
          <w:p w:rsidR="00F66089" w:rsidRPr="0002375C" w:rsidRDefault="00F66089" w:rsidP="00F66089">
            <w:pPr>
              <w:adjustRightInd w:val="0"/>
              <w:jc w:val="center"/>
              <w:rPr>
                <w:b/>
              </w:rPr>
            </w:pPr>
            <w:r w:rsidRPr="0002375C">
              <w:rPr>
                <w:rFonts w:hint="eastAsia"/>
                <w:b/>
              </w:rPr>
              <w:t>/</w:t>
            </w:r>
            <w:r w:rsidRPr="0002375C">
              <w:rPr>
                <w:rFonts w:hint="eastAsia"/>
                <w:b/>
              </w:rPr>
              <w:t>总人数</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819"/>
          <w:jc w:val="center"/>
        </w:trPr>
        <w:tc>
          <w:tcPr>
            <w:tcW w:w="10198" w:type="dxa"/>
            <w:gridSpan w:val="11"/>
            <w:vAlign w:val="center"/>
          </w:tcPr>
          <w:p w:rsidR="00F66089" w:rsidRPr="0002375C" w:rsidRDefault="00F66089" w:rsidP="00F66089">
            <w:pPr>
              <w:pStyle w:val="Default"/>
              <w:rPr>
                <w:rFonts w:ascii="宋体" w:eastAsia="宋体" w:hAnsi="宋体"/>
                <w:color w:val="auto"/>
                <w:sz w:val="21"/>
                <w:szCs w:val="21"/>
              </w:rPr>
            </w:pPr>
            <w:r w:rsidRPr="0002375C">
              <w:rPr>
                <w:rFonts w:ascii="宋体" w:eastAsia="宋体" w:hAnsi="宋体" w:hint="eastAsia"/>
                <w:color w:val="auto"/>
                <w:sz w:val="21"/>
                <w:szCs w:val="21"/>
              </w:rPr>
              <w:t>备注（限50字以内）：</w:t>
            </w:r>
            <w:r w:rsidRPr="00914EC2">
              <w:rPr>
                <w:rFonts w:ascii="宋体" w:eastAsia="宋体" w:hAnsi="宋体" w:cs="Times New Roman"/>
                <w:color w:val="auto"/>
                <w:kern w:val="2"/>
                <w:sz w:val="21"/>
              </w:rPr>
              <w:t xml:space="preserve"/>
            </w:r>
          </w:p>
        </w:tc>
      </w:tr>
    </w:tbl>
    <w:p w:rsidR="0002375C" w:rsidRDefault="0002375C"/>
    <w:p w:rsidR="0002375C" w:rsidRDefault="0002375C">
      <w:pPr>
        <w:widowControl/>
        <w:jc w:val="left"/>
      </w:pPr>
      <w:r>
        <w:br w:type="page"/>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02"/>
        <w:gridCol w:w="1276"/>
        <w:gridCol w:w="1417"/>
        <w:gridCol w:w="1134"/>
        <w:gridCol w:w="1418"/>
        <w:gridCol w:w="1417"/>
        <w:gridCol w:w="1134"/>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jc w:val="left"/>
              <w:rPr>
                <w:rFonts w:eastAsia="黑体"/>
                <w:b/>
                <w:sz w:val="24"/>
              </w:rPr>
            </w:pPr>
            <w:r w:rsidRPr="0002375C">
              <w:rPr>
                <w:rFonts w:ascii="黑体" w:eastAsia="黑体" w:hint="eastAsia"/>
                <w:b/>
                <w:bCs/>
                <w:sz w:val="24"/>
              </w:rPr>
              <w:lastRenderedPageBreak/>
              <w:t>八、科研平台建设情况</w:t>
            </w:r>
          </w:p>
        </w:tc>
      </w:tr>
      <w:tr w:rsidR="0002375C" w:rsidRPr="0002375C">
        <w:trPr>
          <w:trHeight w:val="510"/>
          <w:jc w:val="center"/>
        </w:trPr>
        <w:tc>
          <w:tcPr>
            <w:tcW w:w="2402" w:type="dxa"/>
            <w:tcBorders>
              <w:top w:val="single" w:sz="4" w:space="0" w:color="auto"/>
            </w:tcBorders>
            <w:vAlign w:val="center"/>
          </w:tcPr>
          <w:p w:rsidR="002C64B2" w:rsidRPr="0002375C" w:rsidRDefault="00C9490D">
            <w:pPr>
              <w:adjustRightInd w:val="0"/>
              <w:jc w:val="center"/>
              <w:rPr>
                <w:b/>
              </w:rPr>
            </w:pPr>
            <w:r w:rsidRPr="0002375C">
              <w:rPr>
                <w:rFonts w:hint="eastAsia"/>
                <w:b/>
              </w:rPr>
              <w:t>平台名称</w:t>
            </w:r>
          </w:p>
        </w:tc>
        <w:tc>
          <w:tcPr>
            <w:tcW w:w="1276" w:type="dxa"/>
            <w:tcBorders>
              <w:top w:val="single" w:sz="4" w:space="0" w:color="auto"/>
            </w:tcBorders>
            <w:vAlign w:val="center"/>
          </w:tcPr>
          <w:p w:rsidR="002C64B2" w:rsidRPr="0002375C" w:rsidRDefault="00C9490D">
            <w:pPr>
              <w:adjustRightInd w:val="0"/>
              <w:jc w:val="center"/>
              <w:rPr>
                <w:b/>
              </w:rPr>
            </w:pPr>
            <w:r w:rsidRPr="0002375C">
              <w:rPr>
                <w:rFonts w:hint="eastAsia"/>
                <w:b/>
              </w:rPr>
              <w:t>级别</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上级主管单位名称</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本人职务</w:t>
            </w:r>
          </w:p>
        </w:tc>
        <w:tc>
          <w:tcPr>
            <w:tcW w:w="1418" w:type="dxa"/>
            <w:tcBorders>
              <w:top w:val="single" w:sz="4" w:space="0" w:color="auto"/>
            </w:tcBorders>
            <w:vAlign w:val="center"/>
          </w:tcPr>
          <w:p w:rsidR="002C64B2" w:rsidRPr="0002375C" w:rsidRDefault="00C9490D">
            <w:pPr>
              <w:adjustRightInd w:val="0"/>
              <w:jc w:val="center"/>
              <w:rPr>
                <w:b/>
              </w:rPr>
            </w:pPr>
            <w:r w:rsidRPr="0002375C">
              <w:rPr>
                <w:rFonts w:hint="eastAsia"/>
                <w:b/>
              </w:rPr>
              <w:t>申请获批或</w:t>
            </w:r>
          </w:p>
          <w:p w:rsidR="002C64B2" w:rsidRPr="0002375C" w:rsidRDefault="00C9490D">
            <w:pPr>
              <w:adjustRightInd w:val="0"/>
              <w:jc w:val="center"/>
              <w:rPr>
                <w:b/>
              </w:rPr>
            </w:pPr>
            <w:r w:rsidRPr="0002375C">
              <w:rPr>
                <w:rFonts w:hint="eastAsia"/>
                <w:b/>
              </w:rPr>
              <w:t>近期评估时间</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平台评估结果</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2402"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北京市轨道交通电气工程技术研究中心</w:t>
            </w:r>
          </w:p>
        </w:tc>
        <w:tc>
          <w:tcPr>
            <w:tcW w:w="1276"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北京市平台</w:t>
            </w:r>
          </w:p>
        </w:tc>
        <w:tc>
          <w:tcPr>
            <w:tcW w:w="1417"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北京市科委</w:t>
            </w:r>
          </w:p>
        </w:tc>
        <w:tc>
          <w:tcPr>
            <w:tcW w:w="1134" w:type="dxa"/>
            <w:vAlign w:val="center"/>
          </w:tcPr>
          <w:p w:rsidR="00F66089" w:rsidRPr="00947572" w:rsidRDefault="00F66089" w:rsidP="00947572">
            <w:pPr>
              <w:adjustRightInd w:val="0"/>
              <w:jc w:val="center"/>
              <w:rPr>
                <w:rFonts w:ascii="宋体" w:hAnsi="宋体"/>
              </w:rPr>
            </w:pPr>
            <w:r w:rsidRPr="00FD7E86">
              <w:rPr>
                <w:rFonts w:ascii="宋体" w:hAnsi="宋体"/>
              </w:rPr>
              <w:t xml:space="preserve">其他成员</w:t>
            </w:r>
          </w:p>
        </w:tc>
        <w:tc>
          <w:tcPr>
            <w:tcW w:w="1418"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2016-12-01</w:t>
            </w:r>
          </w:p>
        </w:tc>
        <w:tc>
          <w:tcPr>
            <w:tcW w:w="1417" w:type="dxa"/>
            <w:vAlign w:val="center"/>
          </w:tcPr>
          <w:p w:rsidR="00F66089" w:rsidRPr="00947572" w:rsidRDefault="00F66089" w:rsidP="00F66089">
            <w:pPr>
              <w:pStyle w:val="Default"/>
              <w:jc w:val="center"/>
              <w:rPr>
                <w:rFonts w:ascii="宋体" w:eastAsia="宋体" w:hAnsi="宋体" w:cs="Times New Roman"/>
                <w:color w:val="auto"/>
                <w:kern w:val="2"/>
                <w:sz w:val="21"/>
              </w:rPr>
            </w:pPr>
            <w:r w:rsidRPr="00947572">
              <w:rPr>
                <w:rFonts w:ascii="宋体" w:eastAsia="宋体" w:hAnsi="宋体" w:cs="Times New Roman"/>
                <w:color w:val="auto"/>
                <w:kern w:val="2"/>
                <w:sz w:val="21"/>
              </w:rPr>
              <w:t xml:space="preserve">2017年（良好），2020年（优秀）</w:t>
            </w:r>
          </w:p>
        </w:tc>
        <w:tc>
          <w:tcPr>
            <w:tcW w:w="1134" w:type="dxa"/>
            <w:vAlign w:val="center"/>
          </w:tcPr>
          <w:p w:rsidR="00F66089" w:rsidRPr="00947572" w:rsidRDefault="00F66089" w:rsidP="00F66089">
            <w:pPr>
              <w:pStyle w:val="Default"/>
              <w:jc w:val="center"/>
              <w:rPr>
                <w:rFonts w:ascii="宋体" w:eastAsia="宋体" w:hAnsi="宋体" w:cs="Times New Roman"/>
                <w:color w:val="auto"/>
                <w:kern w:val="2"/>
                <w:sz w:val="21"/>
              </w:rPr>
            </w:pPr>
          </w:p>
        </w:tc>
      </w:tr>
      <w:tr w:rsidR="00F66089" w:rsidRPr="0002375C">
        <w:trPr>
          <w:trHeight w:val="510"/>
          <w:jc w:val="center"/>
        </w:trPr>
        <w:tc>
          <w:tcPr>
            <w:tcW w:w="10198" w:type="dxa"/>
            <w:gridSpan w:val="7"/>
            <w:vAlign w:val="center"/>
          </w:tcPr>
          <w:p w:rsidR="00F66089" w:rsidRPr="00947572" w:rsidRDefault="00F66089" w:rsidP="00947572">
            <w:pPr>
              <w:adjustRightInd w:val="0"/>
              <w:spacing w:line="360" w:lineRule="atLeast"/>
              <w:ind w:rightChars="5" w:right="10"/>
              <w:jc w:val="left"/>
              <w:rPr>
                <w:rFonts w:ascii="宋体" w:hAnsi="宋体"/>
              </w:rPr>
            </w:pPr>
            <w:r w:rsidRPr="00947572">
              <w:rPr>
                <w:rFonts w:ascii="宋体" w:hAnsi="宋体" w:hint="eastAsia"/>
              </w:rPr>
              <w:t>备注（限</w:t>
            </w:r>
            <w:r w:rsidRPr="00947572">
              <w:rPr>
                <w:rFonts w:ascii="宋体" w:hAnsi="宋体"/>
              </w:rPr>
              <w:t>50</w:t>
            </w:r>
            <w:r w:rsidRPr="00947572">
              <w:rPr>
                <w:rFonts w:ascii="宋体" w:hAnsi="宋体" w:hint="eastAsia"/>
              </w:rPr>
              <w:t>字以内）：</w:t>
            </w:r>
            <w:r w:rsidR="00947572">
              <w:rPr>
                <w:rFonts w:ascii="宋体" w:hAnsi="宋体"/>
              </w:rPr>
              <w:t xml:space="preserve"/>
            </w:r>
          </w:p>
          <w:p w:rsidR="00F66089" w:rsidRPr="00947572" w:rsidRDefault="00F66089" w:rsidP="00947572">
            <w:pPr>
              <w:adjustRightInd w:val="0"/>
              <w:jc w:val="center"/>
              <w:rPr>
                <w:rFonts w:ascii="宋体" w:hAnsi="宋体"/>
              </w:rPr>
            </w:pPr>
          </w:p>
        </w:tc>
      </w:tr>
    </w:tbl>
    <w:p w:rsidR="002C64B2" w:rsidRPr="0002375C" w:rsidRDefault="002C64B2"/>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996"/>
        <w:gridCol w:w="1418"/>
        <w:gridCol w:w="2551"/>
        <w:gridCol w:w="1134"/>
        <w:gridCol w:w="1106"/>
        <w:gridCol w:w="1162"/>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bCs/>
                <w:sz w:val="24"/>
              </w:rPr>
              <w:t>九、任现职/现岗位以来，科研成果获得各级科技奖励及其他奖励情况</w:t>
            </w:r>
            <w:r w:rsidRPr="0002375C">
              <w:rPr>
                <w:rFonts w:hint="eastAsia"/>
              </w:rPr>
              <w:t>（限填</w:t>
            </w:r>
            <w:r w:rsidRPr="0002375C">
              <w:rPr>
                <w:rFonts w:hint="eastAsia"/>
              </w:rPr>
              <w:t>5</w:t>
            </w:r>
            <w:r w:rsidRPr="0002375C">
              <w:rPr>
                <w:rFonts w:hint="eastAsia"/>
              </w:rPr>
              <w:t>项以内）</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831" w:type="dxa"/>
            <w:tcBorders>
              <w:top w:val="single" w:sz="4" w:space="0" w:color="auto"/>
            </w:tcBorders>
            <w:vAlign w:val="center"/>
          </w:tcPr>
          <w:p w:rsidR="002C64B2" w:rsidRPr="0002375C" w:rsidRDefault="00C9490D">
            <w:pPr>
              <w:adjustRightInd w:val="0"/>
              <w:jc w:val="center"/>
              <w:rPr>
                <w:b/>
              </w:rPr>
            </w:pPr>
            <w:r w:rsidRPr="0002375C">
              <w:rPr>
                <w:rFonts w:hint="eastAsia"/>
                <w:b/>
              </w:rPr>
              <w:t>奖励名称</w:t>
            </w:r>
          </w:p>
        </w:tc>
        <w:tc>
          <w:tcPr>
            <w:tcW w:w="996" w:type="dxa"/>
            <w:tcBorders>
              <w:top w:val="single" w:sz="4" w:space="0" w:color="auto"/>
            </w:tcBorders>
            <w:vAlign w:val="center"/>
          </w:tcPr>
          <w:p w:rsidR="002C64B2" w:rsidRPr="0002375C" w:rsidRDefault="00C9490D">
            <w:pPr>
              <w:adjustRightInd w:val="0"/>
              <w:jc w:val="center"/>
              <w:rPr>
                <w:b/>
              </w:rPr>
            </w:pPr>
            <w:r w:rsidRPr="0002375C">
              <w:rPr>
                <w:rFonts w:hint="eastAsia"/>
                <w:b/>
              </w:rPr>
              <w:t>奖励级别</w:t>
            </w:r>
          </w:p>
        </w:tc>
        <w:tc>
          <w:tcPr>
            <w:tcW w:w="1418" w:type="dxa"/>
            <w:tcBorders>
              <w:top w:val="single" w:sz="4" w:space="0" w:color="auto"/>
            </w:tcBorders>
            <w:vAlign w:val="center"/>
          </w:tcPr>
          <w:p w:rsidR="002C64B2" w:rsidRPr="0002375C" w:rsidRDefault="00C9490D">
            <w:pPr>
              <w:adjustRightInd w:val="0"/>
              <w:jc w:val="center"/>
            </w:pPr>
            <w:r w:rsidRPr="0002375C">
              <w:rPr>
                <w:rFonts w:hint="eastAsia"/>
                <w:b/>
              </w:rPr>
              <w:t>颁奖单位</w:t>
            </w:r>
          </w:p>
        </w:tc>
        <w:tc>
          <w:tcPr>
            <w:tcW w:w="2551" w:type="dxa"/>
            <w:tcBorders>
              <w:top w:val="single" w:sz="4" w:space="0" w:color="auto"/>
            </w:tcBorders>
            <w:vAlign w:val="center"/>
          </w:tcPr>
          <w:p w:rsidR="002C64B2" w:rsidRPr="0002375C" w:rsidRDefault="00C9490D">
            <w:pPr>
              <w:adjustRightInd w:val="0"/>
              <w:jc w:val="center"/>
            </w:pPr>
            <w:r w:rsidRPr="0002375C">
              <w:rPr>
                <w:rFonts w:hint="eastAsia"/>
                <w:b/>
              </w:rPr>
              <w:t>获奖项目名称</w:t>
            </w:r>
          </w:p>
        </w:tc>
        <w:tc>
          <w:tcPr>
            <w:tcW w:w="1134" w:type="dxa"/>
            <w:tcBorders>
              <w:top w:val="single" w:sz="4" w:space="0" w:color="auto"/>
            </w:tcBorders>
            <w:vAlign w:val="center"/>
          </w:tcPr>
          <w:p w:rsidR="002C64B2" w:rsidRPr="0002375C" w:rsidRDefault="00C9490D">
            <w:pPr>
              <w:adjustRightInd w:val="0"/>
              <w:jc w:val="center"/>
            </w:pPr>
            <w:r w:rsidRPr="0002375C">
              <w:rPr>
                <w:rFonts w:hint="eastAsia"/>
                <w:b/>
              </w:rPr>
              <w:t>获奖时间</w:t>
            </w:r>
          </w:p>
        </w:tc>
        <w:tc>
          <w:tcPr>
            <w:tcW w:w="1106" w:type="dxa"/>
            <w:tcBorders>
              <w:top w:val="single" w:sz="4" w:space="0" w:color="auto"/>
            </w:tcBorders>
            <w:vAlign w:val="center"/>
          </w:tcPr>
          <w:p w:rsidR="002C64B2" w:rsidRPr="0002375C" w:rsidRDefault="00C9490D">
            <w:pPr>
              <w:adjustRightInd w:val="0"/>
              <w:jc w:val="center"/>
            </w:pPr>
            <w:r w:rsidRPr="0002375C">
              <w:rPr>
                <w:rFonts w:hint="eastAsia"/>
                <w:b/>
              </w:rPr>
              <w:t>本人排名</w:t>
            </w:r>
            <w:r w:rsidRPr="0002375C">
              <w:rPr>
                <w:rFonts w:hint="eastAsia"/>
                <w:b/>
              </w:rPr>
              <w:t>/</w:t>
            </w:r>
            <w:r w:rsidRPr="0002375C">
              <w:rPr>
                <w:rFonts w:hint="eastAsia"/>
                <w:b/>
              </w:rPr>
              <w:t>总人数</w:t>
            </w:r>
          </w:p>
        </w:tc>
        <w:tc>
          <w:tcPr>
            <w:tcW w:w="1162" w:type="dxa"/>
            <w:tcBorders>
              <w:top w:val="single" w:sz="4" w:space="0" w:color="auto"/>
            </w:tcBorders>
            <w:vAlign w:val="center"/>
          </w:tcPr>
          <w:p w:rsidR="002C64B2" w:rsidRPr="0002375C" w:rsidRDefault="00C9490D">
            <w:pPr>
              <w:adjustRightInd w:val="0"/>
              <w:jc w:val="center"/>
            </w:pPr>
            <w:r w:rsidRPr="0002375C">
              <w:rPr>
                <w:rFonts w:hint="eastAsia"/>
                <w:b/>
              </w:rPr>
              <w:t>审核人签字</w:t>
            </w:r>
          </w:p>
        </w:tc>
      </w:tr>
      <w:tr w:rsidR="00F66089" w:rsidRPr="0002375C">
        <w:trPr>
          <w:trHeight w:val="1316"/>
          <w:jc w:val="center"/>
        </w:trPr>
        <w:tc>
          <w:tcPr>
            <w:tcW w:w="10198" w:type="dxa"/>
            <w:gridSpan w:val="7"/>
            <w:vAlign w:val="center"/>
          </w:tcPr>
          <w:p w:rsidR="00F66089" w:rsidRPr="00947572" w:rsidRDefault="00F66089" w:rsidP="00F66089">
            <w:pPr>
              <w:adjustRightInd w:val="0"/>
              <w:spacing w:line="360" w:lineRule="atLeast"/>
              <w:ind w:rightChars="5" w:right="10"/>
              <w:jc w:val="left"/>
              <w:rPr>
                <w:rFonts w:ascii="宋体" w:hAnsi="宋体"/>
              </w:rPr>
            </w:pPr>
            <w:r w:rsidRPr="00947572">
              <w:rPr>
                <w:rFonts w:ascii="宋体" w:hAnsi="宋体" w:hint="eastAsia"/>
              </w:rPr>
              <w:t>备注（限50字以内）</w:t>
            </w:r>
            <w:r w:rsidRPr="00947572">
              <w:rPr>
                <w:rFonts w:ascii="宋体" w:hAnsi="宋体"/>
              </w:rPr>
              <w:t xml:space="preserve">：</w:t>
            </w:r>
          </w:p>
          <w:p w:rsidR="00F66089" w:rsidRPr="0002375C" w:rsidRDefault="00F66089" w:rsidP="00F66089">
            <w:pPr>
              <w:adjustRightInd w:val="0"/>
            </w:pPr>
          </w:p>
          <w:p w:rsidR="00F66089" w:rsidRPr="0002375C" w:rsidRDefault="00F66089" w:rsidP="00F66089">
            <w:pPr>
              <w:adjustRightInd w:val="0"/>
            </w:pPr>
            <w:r w:rsidRPr="0002375C">
              <w:rPr>
                <w:rFonts w:hint="eastAsia"/>
              </w:rPr>
              <w:t>注意奖励级别是获奖的具体级别，请勿填写国家级、省部级</w:t>
            </w:r>
          </w:p>
          <w:p w:rsidR="00F66089" w:rsidRPr="0002375C" w:rsidRDefault="00F66089" w:rsidP="00F66089">
            <w:pPr>
              <w:adjustRightInd w:val="0"/>
            </w:pPr>
          </w:p>
        </w:tc>
      </w:tr>
    </w:tbl>
    <w:p w:rsidR="002C64B2" w:rsidRPr="0002375C" w:rsidRDefault="002C64B2"/>
    <w:p w:rsidR="002C64B2" w:rsidRPr="0002375C" w:rsidRDefault="00C9490D">
      <w:pPr>
        <w:widowControl/>
        <w:jc w:val="left"/>
      </w:pPr>
      <w:r w:rsidRPr="0002375C">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2218"/>
        <w:gridCol w:w="1384"/>
        <w:gridCol w:w="2036"/>
        <w:gridCol w:w="1440"/>
        <w:gridCol w:w="1639"/>
        <w:gridCol w:w="1318"/>
      </w:tblGrid>
      <w:tr w:rsidR="0002375C" w:rsidRPr="0002375C">
        <w:trPr>
          <w:trHeight w:val="510"/>
          <w:jc w:val="center"/>
        </w:trPr>
        <w:tc>
          <w:tcPr>
            <w:tcW w:w="10035" w:type="dxa"/>
            <w:gridSpan w:val="6"/>
            <w:tcBorders>
              <w:top w:val="nil"/>
              <w:left w:val="nil"/>
              <w:bottom w:val="single" w:sz="6" w:space="0" w:color="auto"/>
              <w:right w:val="nil"/>
            </w:tcBorders>
            <w:vAlign w:val="center"/>
          </w:tcPr>
          <w:p w:rsidR="002C64B2" w:rsidRPr="0002375C" w:rsidRDefault="00C9490D">
            <w:pPr>
              <w:adjustRightInd w:val="0"/>
              <w:rPr>
                <w:rFonts w:ascii="黑体" w:eastAsia="黑体"/>
                <w:sz w:val="24"/>
              </w:rPr>
            </w:pPr>
            <w:r w:rsidRPr="0002375C">
              <w:rPr>
                <w:rFonts w:eastAsia="黑体" w:hint="eastAsia"/>
                <w:b/>
                <w:sz w:val="24"/>
              </w:rPr>
              <w:lastRenderedPageBreak/>
              <w:t>十、任现职</w:t>
            </w:r>
            <w:r w:rsidRPr="0002375C">
              <w:rPr>
                <w:rFonts w:eastAsia="黑体" w:hint="eastAsia"/>
                <w:b/>
                <w:sz w:val="24"/>
              </w:rPr>
              <w:t>/</w:t>
            </w:r>
            <w:r w:rsidRPr="0002375C">
              <w:rPr>
                <w:rFonts w:eastAsia="黑体" w:hint="eastAsia"/>
                <w:b/>
                <w:sz w:val="24"/>
              </w:rPr>
              <w:t>现岗位以来，取得的其他奖励或荣誉称号</w:t>
            </w:r>
            <w:r w:rsidRPr="0002375C">
              <w:rPr>
                <w:rFonts w:hint="eastAsia"/>
              </w:rPr>
              <w:t>(</w:t>
            </w:r>
            <w:r w:rsidRPr="0002375C">
              <w:rPr>
                <w:rFonts w:hint="eastAsia"/>
              </w:rPr>
              <w:t>申报教授二级岗，填写任教授三级岗以来业绩；申报教授三级岗，填写任教授职称以来业绩</w:t>
            </w:r>
            <w:r w:rsidRPr="0002375C">
              <w:rPr>
                <w:rFonts w:hint="eastAsia"/>
              </w:rPr>
              <w:t>)</w:t>
            </w:r>
          </w:p>
        </w:tc>
      </w:tr>
      <w:tr w:rsidR="0002375C"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spacing w:line="360" w:lineRule="atLeast"/>
              <w:ind w:rightChars="5" w:right="10"/>
              <w:jc w:val="left"/>
              <w:rPr>
                <w:bCs/>
              </w:rPr>
            </w:pPr>
            <w:r w:rsidRPr="0002375C">
              <w:rPr>
                <w:rFonts w:hint="eastAsia"/>
                <w:bCs/>
              </w:rPr>
              <w:t>前面已填写的奖励荣誉，此处不重复（限填</w:t>
            </w:r>
            <w:r w:rsidRPr="0002375C">
              <w:rPr>
                <w:rFonts w:hint="eastAsia"/>
                <w:bCs/>
              </w:rPr>
              <w:t>5</w:t>
            </w:r>
            <w:r w:rsidRPr="0002375C">
              <w:rPr>
                <w:rFonts w:hint="eastAsia"/>
                <w:bCs/>
              </w:rPr>
              <w:t>项以内）</w:t>
            </w:r>
          </w:p>
        </w:tc>
      </w:tr>
      <w:tr w:rsidR="0002375C"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50" w:firstLine="105"/>
              <w:jc w:val="center"/>
              <w:rPr>
                <w:b/>
              </w:rPr>
            </w:pPr>
            <w:r w:rsidRPr="0002375C">
              <w:rPr>
                <w:rFonts w:hint="eastAsia"/>
                <w:b/>
              </w:rPr>
              <w:t>奖励名称</w:t>
            </w:r>
            <w:r w:rsidRPr="0002375C">
              <w:rPr>
                <w:rFonts w:hint="eastAsia"/>
                <w:b/>
              </w:rPr>
              <w:t>/</w:t>
            </w:r>
            <w:r w:rsidRPr="0002375C">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pPr>
            <w:r w:rsidRPr="0002375C">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left="70"/>
              <w:jc w:val="center"/>
              <w:rPr>
                <w:b/>
              </w:rPr>
            </w:pPr>
            <w:r w:rsidRPr="0002375C">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北京交通大学优秀主讲教师（2004年自今保持）</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优秀主讲教师</w:t>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2021-01</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北京交通大学优秀毕业设计（论文）指导教师</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优秀指导教师</w:t>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2021-07</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北京交通大学电气学院优秀毕业设计（论文）指导教师</w:t>
            </w:r>
          </w:p>
        </w:tc>
        <w:tc>
          <w:tcPr>
            <w:tcW w:w="138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t xml:space="preserve">北京交通大学电气学院</w:t>
            </w:r>
          </w:p>
        </w:tc>
        <w:tc>
          <w:tcPr>
            <w:tcW w:w="203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优秀指导教师</w:t>
            </w:r>
          </w:p>
        </w:tc>
        <w:tc>
          <w:tcPr>
            <w:tcW w:w="144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2018-06</w:t>
            </w:r>
          </w:p>
        </w:tc>
        <w:tc>
          <w:tcPr>
            <w:tcW w:w="16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r w:rsidRPr="00F26FB1">
              <w:t xml:space="preserve">1/1</w:t>
            </w:r>
          </w:p>
        </w:tc>
        <w:tc>
          <w:tcPr>
            <w:tcW w:w="131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pPr>
          </w:p>
        </w:tc>
      </w:tr>
      <w:tr w:rsidR="00F66089"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10" w:name="studyHonourStatistic"/>
            <w:bookmarkEnd w:id="10"/>
            <w:r w:rsidRPr="0002375C">
              <w:rPr>
                <w:rFonts w:hint="eastAsia"/>
              </w:rPr>
              <w:t>备注</w:t>
            </w:r>
            <w:r w:rsidRPr="0002375C">
              <w:rPr>
                <w:rFonts w:ascii="宋体" w:hAnsi="宋体" w:hint="eastAsia"/>
              </w:rPr>
              <w:t>（限50字以内）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pPr>
          </w:p>
        </w:tc>
      </w:tr>
    </w:tbl>
    <w:p w:rsidR="002C64B2" w:rsidRPr="0002375C" w:rsidRDefault="002C64B2"/>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10"/>
      </w:tblGrid>
      <w:tr w:rsidR="0002375C" w:rsidRPr="0002375C">
        <w:trPr>
          <w:trHeight w:val="510"/>
          <w:jc w:val="center"/>
        </w:trPr>
        <w:tc>
          <w:tcPr>
            <w:tcW w:w="10010"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t>十一、其它突出研究成果或突出业绩（任教授职称以来取得的）（限</w:t>
            </w:r>
            <w:r w:rsidRPr="0002375C">
              <w:rPr>
                <w:rFonts w:eastAsia="黑体" w:hint="eastAsia"/>
                <w:b/>
                <w:sz w:val="24"/>
              </w:rPr>
              <w:t>500</w:t>
            </w:r>
            <w:r w:rsidRPr="0002375C">
              <w:rPr>
                <w:rFonts w:eastAsia="黑体" w:hint="eastAsia"/>
                <w:b/>
                <w:sz w:val="24"/>
              </w:rPr>
              <w:t>字以内）</w:t>
            </w:r>
          </w:p>
        </w:tc>
      </w:tr>
      <w:tr w:rsidR="002C64B2" w:rsidRPr="0002375C">
        <w:trPr>
          <w:trHeight w:val="717"/>
          <w:jc w:val="center"/>
        </w:trPr>
        <w:tc>
          <w:tcPr>
            <w:tcW w:w="10010" w:type="dxa"/>
            <w:tcBorders>
              <w:top w:val="single" w:sz="6" w:space="0" w:color="000000"/>
              <w:left w:val="single" w:sz="6" w:space="0" w:color="000000"/>
              <w:right w:val="single" w:sz="6" w:space="0" w:color="000000"/>
            </w:tcBorders>
            <w:vAlign w:val="center"/>
          </w:tcPr>
          <w:p w:rsidR="002C64B2" w:rsidRPr="0002375C" w:rsidRDefault="00F66089">
            <w:pPr>
              <w:adjustRightInd w:val="0"/>
            </w:pPr>
            <w:bookmarkStart w:id="11" w:name="otherAchieveStart"/>
            <w:bookmarkEnd w:id="11"/>
            <w:r w:rsidRPr="00F26FB1">
              <w:rPr>
                <w:rFonts w:ascii="宋体" w:hAnsi="宋体"/>
              </w:rPr>
              <w:t xml:space="preserve">
                一、人才培养方面
                <w:br/>
                1）指导徐瑞东等3名本科生大创项目“双边轮式斜拉索桥检测机器人”项目获评第十一届全国大学生创新创业年会获“我最喜爱的项目”。
                <w:br/>
                2）指导的1名研究生获北京交通大学优秀硕士学位论文，1名获院优秀硕士学位论文，崔睿珍同学获北京交通大学优秀毕业研究生。
                <w:br/>
                3）2021年指导1名同学本科毕业设计获北京交通大学优秀毕业设计。本人获校优秀毕业设计指导教师荣誉。
                <w:br/>
                4）创新本科教学实验平台建设模式，推动学院建成4个专业特色科教融合综合实践平台，20个科教融合实践训练项目，为本科生创新、实践能力培养提供了重要载体。
                <w:br/>
                5）创新人才培养模式，建立了以科研项目为载体的“本科生导师制”，推动三全育人落实，试行4年的本科生全员项目导师制为学校2020年全面推广提供了经验及参考。
                <w:br/>
                二、提升学院影响力及社会服务方面
                <w:br/>
                1）担任教育部高等教育教学评估中心中国工程教育电气类专业认证委员会常任专家，入校及中期考查，累计参与9所高校认证工作。
                <w:br/>
                2）担任国家自然科学基金项目函评专家，累计评审项目200多项。
                <w:br/>
                3）担任中国电工技术学会第一届高校电气电子工程创新大赛学术委员会副主任，筹备组织大赛各项工作。
                <w:br/>
                4）担任中国电力教育协会电气工程学科教学委员会委员，协助完成各类教学相关评审。
                <w:br/>
                5）负责完成的专业实践课程体系及科教融合实践教学平台建设特色鲜明，得到清华大学、华北电力大学、广州工业大学、兰州交通大学、石河子大学等十余所等兄弟院校关注并来校交流，发挥了积极的示范和辐射作用。
                <w:br/>
                6）提升学院影响力，推动优质教学资源共享，建成的虚拟仿真实验项目、科教融合实践训练项目等共享于兰州交通大学、兰州理工大学、青海大学等兄弟院校。
              </w:t>
            </w:r>
            <w:r w:rsidRPr="00F26FB1">
              <w:rPr>
                <w:rFonts w:ascii="宋体" w:hAnsi="宋体"/>
              </w:rPr>
              <w:br/>
            </w:r>
          </w:p>
          <w:p w:rsidR="002C64B2" w:rsidRPr="0002375C" w:rsidRDefault="002C64B2">
            <w:pPr>
              <w:adjustRightInd w:val="0"/>
            </w:pPr>
          </w:p>
          <w:p w:rsidR="002C64B2" w:rsidRPr="0002375C" w:rsidRDefault="002C64B2" w:rsidP="00F66089">
            <w:pPr>
              <w:adjustRightInd w:val="0"/>
            </w:pPr>
          </w:p>
        </w:tc>
      </w:tr>
    </w:tbl>
    <w:p w:rsidR="002C64B2" w:rsidRPr="0002375C" w:rsidRDefault="002C64B2"/>
    <w:p w:rsidR="002C64B2" w:rsidRPr="0002375C" w:rsidRDefault="00C9490D">
      <w:pPr>
        <w:widowControl/>
        <w:jc w:val="left"/>
      </w:pPr>
      <w:r w:rsidRPr="0002375C">
        <w:br w:type="page"/>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lastRenderedPageBreak/>
              <w:t>十二、新聘期工作思路及拟达到的任期目标</w:t>
            </w:r>
          </w:p>
        </w:tc>
      </w:tr>
      <w:tr w:rsidR="002C64B2" w:rsidRPr="0002375C">
        <w:trPr>
          <w:trHeight w:val="487"/>
          <w:jc w:val="center"/>
        </w:trPr>
        <w:tc>
          <w:tcPr>
            <w:tcW w:w="10024" w:type="dxa"/>
            <w:tcBorders>
              <w:top w:val="single" w:sz="6" w:space="0" w:color="000000"/>
              <w:left w:val="single" w:sz="6" w:space="0" w:color="000000"/>
              <w:right w:val="single" w:sz="6" w:space="0" w:color="000000"/>
            </w:tcBorders>
            <w:vAlign w:val="center"/>
          </w:tcPr>
          <w:p w:rsidR="003546A7" w:rsidRPr="00003F29" w:rsidRDefault="003546A7" w:rsidP="003546A7">
            <w:pPr>
              <w:adjustRightInd w:val="0"/>
              <w:rPr>
                <w:rFonts w:ascii="宋体" w:hAnsi="宋体"/>
              </w:rPr>
            </w:pPr>
            <w:bookmarkStart w:id="12" w:name="aimStart"/>
            <w:bookmarkEnd w:id="12"/>
            <w:r w:rsidRPr="00F26FB1">
              <w:rPr>
                <w:rFonts w:ascii="宋体" w:hAnsi="宋体"/>
              </w:rPr>
              <w:t xml:space="preserve">
                一、聘期工作思路 
                <w:br/>
                1）学科建设方面：
                <w:br/>
                与学科教授配合，统筹规划，把握电机学科发展方向和前沿，以人才队伍建设为突破口，打造一支结构合理、基础研究与应用研究并行的科研创新团队；对接轨道交通与电力能源行业发展战略与需求，争取重大科研项目，推动高水平科研平台建设；践行育人使命，科教融合，建成电机方向高水平的人才培养团队。以科研、教学创性的成果促进并提升交大电机学科方向在国内外的影响力。
                <w:br/>
                2）学术研究方面：
                <w:br/>
                瞄准无轴承、磁轴承类磁悬浮电机的应用前景，以磁悬浮类电机的基础问题为研究重点，解决实现带负载稳定悬浮的关键科学问题，推动磁悬浮类电机的应用进程，同时形成我校的研究特色与优势，扩大学术交流与合作，进一步提升国际国内同行影响力。继续深入与企业合作，围绕轨道交通牵引电机及其关键部件的故障诊断、健康状况评估等方面开展研究，从评估方案、平台搭建等方面助力企业解决问题。
                <w:br/>
                3）人才培养方面：
                <w:br/>
                建设一流的专业、培养一流的人才是学院永恒不变的宗旨。继续推动学科前沿进课堂，以教学资源建设为基石，从一流的实践教学平台、教材、课程到先进的教学理念、教学方法，再到完善的质量监控与保障体系，多方面持续推动专业内涵建设。推动保持良好的全员育人氛围，创造教师教学能力提升条件，营造促进课程教学质量持续提升的课程建设环境，夯实我院电气工程人才培养基地在国内高校、行业的影响力。提高自身的专业素养和教书育人能力，以能力培养为导向，进一步提升课堂教学效果和研究生指导质量。
                <w:br/>
                4）职业服务及其他方面：
                <w:br/>
                继续积极承担论文、项目及教育教学相关评审；尊重科学事实，杜绝学术不端，在学科相关学术、教育教学组织发挥更大作用；持续加强对外交流，与本领域专家建立长期合作关系，在学科发展、学院影响力方面发挥作用。
                <w:br/>
                二、拟达到的任期目标
                <w:br/>
                1）在各级教学、人才培养、学术研究、学术成果、职业服务和学术交流等方面，均达到校院教授三级岗的基本履职要求。
                <w:br/>
                2）作为第一责任人主持并承担自然科学类重大重点项目、科研或教学平台建设项目至少1项。科研或教研项目成果获得省部级奖一项或相应当量的成果。
                <w:br/>
                3）发表3级以上论文至少12篇，其中2级以上至少6篇。
                <w:br/>
                4）科研经费累计达到400万元。
                <w:br/>
                5）培育或者引进至少一名国家级青年人才；至少培养出一名教授。至少邀请1位海外教授开展实质性的科研或教学合作。
              </w:t>
            </w:r>
          </w:p>
          <w:p w:rsidR="002C64B2" w:rsidRPr="003546A7" w:rsidRDefault="002C64B2">
            <w:pPr>
              <w:adjustRightInd w:val="0"/>
              <w:rPr>
                <w:rFonts w:ascii="宋体" w:hAnsi="宋体"/>
              </w:rPr>
            </w:pPr>
          </w:p>
          <w:p w:rsidR="002C64B2" w:rsidRPr="0002375C" w:rsidRDefault="002C64B2">
            <w:pPr>
              <w:adjustRightInd w:val="0"/>
              <w:rPr>
                <w:rFonts w:ascii="宋体" w:hAnsi="宋体"/>
              </w:rPr>
            </w:pPr>
          </w:p>
          <w:p w:rsidR="002C64B2" w:rsidRPr="0002375C" w:rsidRDefault="002C64B2" w:rsidP="003546A7">
            <w:pPr>
              <w:adjustRightInd w:val="0"/>
              <w:rPr>
                <w:rFonts w:ascii="宋体" w:hAnsi="宋体"/>
                <w:b/>
              </w:rPr>
            </w:pPr>
          </w:p>
        </w:tc>
      </w:tr>
    </w:tbl>
    <w:p w:rsidR="002C64B2" w:rsidRPr="0002375C" w:rsidRDefault="002C64B2"/>
    <w:tbl>
      <w:tblPr>
        <w:tblW w:w="10024" w:type="dxa"/>
        <w:jc w:val="center"/>
        <w:tblBorders>
          <w:insideH w:val="single" w:sz="6" w:space="0" w:color="000000"/>
          <w:insideV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vAlign w:val="center"/>
          </w:tcPr>
          <w:p w:rsidR="002C64B2" w:rsidRPr="0002375C" w:rsidRDefault="00C9490D">
            <w:pPr>
              <w:rPr>
                <w:rFonts w:ascii="宋体" w:hAnsi="宋体"/>
                <w:b/>
                <w:szCs w:val="21"/>
              </w:rPr>
            </w:pPr>
            <w:r w:rsidRPr="0002375C">
              <w:rPr>
                <w:rFonts w:ascii="宋体" w:hAnsi="宋体" w:hint="eastAsia"/>
                <w:b/>
                <w:szCs w:val="21"/>
              </w:rPr>
              <w:t>本人承诺：</w:t>
            </w:r>
          </w:p>
          <w:p w:rsidR="002C64B2" w:rsidRPr="0002375C" w:rsidRDefault="002C64B2">
            <w:pPr>
              <w:rPr>
                <w:rFonts w:ascii="宋体" w:hAnsi="宋体"/>
                <w:bCs/>
                <w:szCs w:val="21"/>
              </w:rPr>
            </w:pPr>
          </w:p>
          <w:p w:rsidR="002C64B2" w:rsidRPr="0002375C" w:rsidRDefault="00C9490D">
            <w:pPr>
              <w:ind w:firstLineChars="200" w:firstLine="420"/>
              <w:rPr>
                <w:rFonts w:ascii="宋体" w:hAnsi="宋体"/>
                <w:bCs/>
                <w:szCs w:val="21"/>
              </w:rPr>
            </w:pPr>
            <w:r w:rsidRPr="0002375C">
              <w:rPr>
                <w:rFonts w:ascii="宋体" w:hAnsi="宋体" w:hint="eastAsia"/>
                <w:bCs/>
                <w:szCs w:val="21"/>
              </w:rPr>
              <w:t>本人已认真阅读学校专业技术职务评聘工作相关文件，本表所填内容真实准确，如与事实不符，本人愿承担由此产生的责任和后果。</w:t>
            </w:r>
          </w:p>
          <w:p w:rsidR="002C64B2" w:rsidRPr="0002375C" w:rsidRDefault="002C64B2">
            <w:pPr>
              <w:ind w:firstLineChars="200" w:firstLine="420"/>
              <w:rPr>
                <w:rFonts w:ascii="宋体" w:hAnsi="宋体"/>
                <w:bCs/>
                <w:szCs w:val="21"/>
              </w:rPr>
            </w:pPr>
          </w:p>
          <w:p w:rsidR="002C64B2" w:rsidRPr="0002375C" w:rsidRDefault="00C9490D">
            <w:pPr>
              <w:wordWrap w:val="0"/>
              <w:ind w:firstLineChars="200" w:firstLine="420"/>
              <w:jc w:val="right"/>
              <w:rPr>
                <w:rFonts w:ascii="宋体" w:hAnsi="宋体"/>
                <w:bCs/>
                <w:szCs w:val="21"/>
              </w:rPr>
            </w:pPr>
            <w:r w:rsidRPr="0002375C">
              <w:rPr>
                <w:rFonts w:ascii="宋体" w:hAnsi="宋体" w:hint="eastAsia"/>
                <w:bCs/>
                <w:szCs w:val="21"/>
              </w:rPr>
              <w:t xml:space="preserve">申报人签字：                 </w:t>
            </w:r>
          </w:p>
          <w:p w:rsidR="002C64B2" w:rsidRPr="0002375C" w:rsidRDefault="00C9490D" w:rsidP="00950870">
            <w:pPr>
              <w:wordWrap w:val="0"/>
              <w:spacing w:beforeLines="50"/>
              <w:ind w:firstLineChars="200" w:firstLine="420"/>
              <w:jc w:val="right"/>
              <w:rPr>
                <w:rFonts w:ascii="宋体" w:hAnsi="宋体"/>
              </w:rPr>
            </w:pPr>
            <w:r w:rsidRPr="0002375C">
              <w:rPr>
                <w:rFonts w:ascii="宋体" w:hAnsi="宋体" w:hint="eastAsia"/>
                <w:bCs/>
                <w:szCs w:val="21"/>
              </w:rPr>
              <w:t>年    月    日</w:t>
            </w:r>
            <w:r w:rsidRPr="0002375C">
              <w:rPr>
                <w:rFonts w:ascii="宋体" w:hAnsi="宋体" w:hint="eastAsia"/>
                <w:bCs/>
                <w:sz w:val="24"/>
              </w:rPr>
              <w:t xml:space="preserve"> </w:t>
            </w:r>
          </w:p>
        </w:tc>
      </w:tr>
    </w:tbl>
    <w:p w:rsidR="002C64B2" w:rsidRPr="0002375C" w:rsidRDefault="00C9490D">
      <w:r w:rsidRPr="0002375C">
        <w:br w:type="page"/>
      </w:r>
    </w:p>
    <w:p w:rsidR="002C64B2" w:rsidRPr="0002375C" w:rsidRDefault="00C9490D">
      <w:r w:rsidRPr="0002375C">
        <w:rPr>
          <w:rFonts w:eastAsia="黑体" w:hint="eastAsia"/>
          <w:b/>
          <w:sz w:val="24"/>
        </w:rPr>
        <w:lastRenderedPageBreak/>
        <w:t>十三、师德师风和思想政治表现</w:t>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hint="eastAsia"/>
                <w:b/>
              </w:rPr>
              <w:t>1、个人自评</w:t>
            </w:r>
          </w:p>
        </w:tc>
      </w:tr>
      <w:tr w:rsidR="0002375C" w:rsidRPr="0002375C" w:rsidTr="003546A7">
        <w:trPr>
          <w:trHeight w:val="4005"/>
          <w:jc w:val="center"/>
        </w:trPr>
        <w:tc>
          <w:tcPr>
            <w:tcW w:w="10024" w:type="dxa"/>
            <w:tcBorders>
              <w:top w:val="single" w:sz="6" w:space="0" w:color="000000"/>
              <w:left w:val="single" w:sz="6" w:space="0" w:color="000000"/>
              <w:right w:val="single" w:sz="6" w:space="0" w:color="000000"/>
            </w:tcBorders>
          </w:tcPr>
          <w:p w:rsidR="002C64B2" w:rsidRPr="0002375C" w:rsidRDefault="00C9490D">
            <w:pPr>
              <w:adjustRightInd w:val="0"/>
              <w:jc w:val="left"/>
            </w:pPr>
            <w:r w:rsidRPr="0002375C">
              <w:rPr>
                <w:rFonts w:hint="eastAsia"/>
              </w:rPr>
              <w:t>本人</w:t>
            </w:r>
            <w:r w:rsidRPr="0002375C">
              <w:rPr>
                <w:rFonts w:ascii="Arial" w:hAnsi="Arial" w:cs="Arial"/>
                <w:szCs w:val="21"/>
                <w:shd w:val="clear" w:color="auto" w:fill="FFFFFF"/>
              </w:rPr>
              <w:t>贯彻党的教育方针</w:t>
            </w:r>
            <w:r w:rsidRPr="0002375C">
              <w:rPr>
                <w:rFonts w:ascii="Arial" w:hAnsi="Arial" w:cs="Arial" w:hint="eastAsia"/>
                <w:szCs w:val="21"/>
                <w:shd w:val="clear" w:color="auto" w:fill="FFFFFF"/>
              </w:rPr>
              <w:t>，</w:t>
            </w:r>
            <w:r w:rsidRPr="0002375C">
              <w:rPr>
                <w:rFonts w:hint="eastAsia"/>
              </w:rPr>
              <w:t>坚持正确育人方向，恪守职业道德，</w:t>
            </w:r>
            <w:r w:rsidRPr="0002375C">
              <w:t>遵守</w:t>
            </w:r>
            <w:r w:rsidRPr="0002375C">
              <w:rPr>
                <w:rFonts w:hint="eastAsia"/>
              </w:rPr>
              <w:t>高校教师职业行为十项准则、《北京交通大学教师职业行为规范》及政治理论学习</w:t>
            </w:r>
            <w:r w:rsidRPr="0002375C">
              <w:t>等情况</w:t>
            </w:r>
            <w:r w:rsidRPr="0002375C">
              <w:rPr>
                <w:rFonts w:hint="eastAsia"/>
              </w:rPr>
              <w:t>。</w:t>
            </w:r>
          </w:p>
          <w:p w:rsidR="002C64B2" w:rsidRPr="0002375C" w:rsidRDefault="002C64B2">
            <w:pPr>
              <w:adjustRightInd w:val="0"/>
              <w:jc w:val="left"/>
              <w:rPr>
                <w:rFonts w:ascii="宋体" w:hAnsi="宋体"/>
                <w:bCs/>
              </w:rPr>
            </w:pPr>
          </w:p>
          <w:p w:rsidR="003546A7" w:rsidRPr="00003F29" w:rsidRDefault="003546A7" w:rsidP="003546A7">
            <w:pPr>
              <w:adjustRightInd w:val="0"/>
              <w:rPr>
                <w:rFonts w:ascii="宋体" w:hAnsi="宋体"/>
              </w:rPr>
            </w:pPr>
            <w:r>
              <w:rPr>
                <w:rFonts w:ascii="宋体" w:hAnsi="宋体"/>
              </w:rPr>
              <w:t xml:space="preserve">
                本人认真贯彻党的教育方针，时刻铭记教书育人的使命，坚持正确育人方向；严格要求自己，不断加强自身学习，提高自身素养；恪守教师职业道德，遵守高校教师职业行为十项准则，遵守《北京交通大学教师职业行为规范》；为人师表，从自身做起，具有良好的师德师风，努力做好学生的引路人。
                <w:br/>
                坚定理想信念，严守政治纪律，坚决维护习近平总书记党中央的核心、全党的核心地位，坚决维护党中央权威和集中统一领导。拥护党的各项路线、方针和政策，坚决贯彻党的决议和决定，严格遵守党纪党规，牢固树立四个意识。始终在政治立场、政治方向、政治原则、政治道路上同以习近平同志为核心的党中央保持高度一致。主动加强政治理论学习，认真参加线上线下学习，积极参加校党委、院党委、所在党支部及联系党支部的学习及活动，近三年线上线下学习总计达430学时，不断提高思想觉悟，不断增强守初心、担使命的思想和行动自觉，努力以一名优秀教师的标准践行育人使命。
              </w:t>
            </w:r>
          </w:p>
          <w:p w:rsidR="002C64B2" w:rsidRPr="003546A7" w:rsidRDefault="002C64B2">
            <w:pPr>
              <w:adjustRightInd w:val="0"/>
              <w:jc w:val="left"/>
              <w:rPr>
                <w:rFonts w:ascii="宋体" w:hAnsi="宋体"/>
                <w:bCs/>
              </w:rPr>
            </w:pPr>
          </w:p>
          <w:p w:rsidR="002C64B2" w:rsidRPr="0002375C" w:rsidRDefault="002C64B2">
            <w:pPr>
              <w:adjustRightInd w:val="0"/>
              <w:jc w:val="left"/>
              <w:rPr>
                <w:rFonts w:ascii="宋体" w:hAnsi="宋体"/>
                <w:bCs/>
              </w:rPr>
            </w:pPr>
          </w:p>
          <w:p w:rsidR="003546A7" w:rsidRPr="0002375C" w:rsidRDefault="003546A7">
            <w:pPr>
              <w:adjustRightInd w:val="0"/>
              <w:jc w:val="left"/>
              <w:rPr>
                <w:rFonts w:ascii="宋体" w:hAnsi="宋体"/>
                <w:bCs/>
              </w:rPr>
            </w:pPr>
          </w:p>
        </w:tc>
      </w:tr>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b/>
              </w:rPr>
              <w:t>2</w:t>
            </w:r>
            <w:r w:rsidRPr="0002375C">
              <w:rPr>
                <w:rFonts w:ascii="宋体" w:hAnsi="宋体" w:hint="eastAsia"/>
                <w:b/>
              </w:rPr>
              <w:t>、教职工党支部评价意见</w:t>
            </w: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rsidP="00950870">
            <w:pPr>
              <w:spacing w:beforeLines="50"/>
              <w:rPr>
                <w:rFonts w:ascii="宋体" w:hAnsi="宋体"/>
              </w:rPr>
            </w:pPr>
            <w:r w:rsidRPr="0002375C">
              <w:rPr>
                <w:rFonts w:ascii="宋体" w:hAnsi="宋体" w:hint="eastAsia"/>
              </w:rPr>
              <w:t>请对申报人师德师风和思想政治表现等方面做出综合评价</w:t>
            </w: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C9490D">
            <w:pPr>
              <w:wordWrap w:val="0"/>
              <w:spacing w:line="360" w:lineRule="auto"/>
              <w:jc w:val="right"/>
              <w:rPr>
                <w:rFonts w:ascii="宋体" w:hAnsi="宋体"/>
                <w:b/>
                <w:u w:val="single"/>
              </w:rPr>
            </w:pPr>
            <w:r w:rsidRPr="0002375C">
              <w:rPr>
                <w:rFonts w:ascii="宋体" w:hAnsi="宋体" w:hint="eastAsia"/>
                <w:b/>
              </w:rPr>
              <w:t xml:space="preserve">   教职工党支部书记签字：</w:t>
            </w:r>
            <w:r w:rsidRPr="0002375C">
              <w:rPr>
                <w:rFonts w:ascii="宋体" w:hAnsi="宋体" w:hint="eastAsia"/>
                <w:b/>
                <w:u w:val="single"/>
              </w:rPr>
              <w:t xml:space="preserve">                       </w:t>
            </w:r>
            <w:r w:rsidRPr="0002375C">
              <w:rPr>
                <w:rFonts w:ascii="宋体" w:hAnsi="宋体" w:hint="eastAsia"/>
                <w:b/>
              </w:rPr>
              <w:t xml:space="preserve">      </w:t>
            </w:r>
          </w:p>
          <w:p w:rsidR="002C64B2" w:rsidRPr="0002375C" w:rsidRDefault="002C64B2">
            <w:pPr>
              <w:wordWrap w:val="0"/>
              <w:spacing w:line="360" w:lineRule="auto"/>
              <w:jc w:val="right"/>
              <w:rPr>
                <w:rFonts w:ascii="宋体" w:hAnsi="宋体"/>
                <w:b/>
              </w:rPr>
            </w:pPr>
          </w:p>
          <w:p w:rsidR="002C64B2" w:rsidRPr="0002375C" w:rsidRDefault="00C9490D">
            <w:pPr>
              <w:wordWrap w:val="0"/>
              <w:jc w:val="right"/>
              <w:rPr>
                <w:rFonts w:ascii="宋体" w:hAnsi="宋体"/>
              </w:rPr>
            </w:pPr>
            <w:r w:rsidRPr="0002375C">
              <w:rPr>
                <w:rFonts w:ascii="宋体" w:hAnsi="宋体" w:hint="eastAsia"/>
                <w:b/>
              </w:rPr>
              <w:t xml:space="preserve">年    月    日      </w:t>
            </w:r>
          </w:p>
          <w:p w:rsidR="002C64B2" w:rsidRPr="0002375C" w:rsidRDefault="002C64B2">
            <w:pPr>
              <w:jc w:val="left"/>
              <w:rPr>
                <w:rFonts w:ascii="宋体" w:hAnsi="宋体"/>
              </w:rPr>
            </w:pP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jc w:val="left"/>
              <w:rPr>
                <w:rFonts w:ascii="宋体" w:hAnsi="宋体"/>
              </w:rPr>
            </w:pPr>
            <w:r w:rsidRPr="0002375C">
              <w:rPr>
                <w:rFonts w:ascii="宋体" w:hAnsi="宋体"/>
                <w:b/>
              </w:rPr>
              <w:t>3</w:t>
            </w:r>
            <w:r w:rsidRPr="0002375C">
              <w:rPr>
                <w:rFonts w:ascii="宋体" w:hAnsi="宋体" w:hint="eastAsia"/>
                <w:b/>
              </w:rPr>
              <w:t>、二级党组织（二级党委、党总支、直属党支部）鉴定意见</w:t>
            </w:r>
          </w:p>
        </w:tc>
      </w:tr>
      <w:tr w:rsidR="0002375C" w:rsidRPr="0002375C">
        <w:trPr>
          <w:trHeight w:val="2545"/>
          <w:jc w:val="center"/>
        </w:trPr>
        <w:tc>
          <w:tcPr>
            <w:tcW w:w="10024" w:type="dxa"/>
            <w:tcBorders>
              <w:top w:val="single" w:sz="6" w:space="0" w:color="000000"/>
              <w:left w:val="single" w:sz="6" w:space="0" w:color="000000"/>
              <w:right w:val="single" w:sz="6" w:space="0" w:color="000000"/>
            </w:tcBorders>
          </w:tcPr>
          <w:p w:rsidR="002C64B2" w:rsidRPr="0002375C" w:rsidRDefault="002C64B2" w:rsidP="00950870">
            <w:pPr>
              <w:spacing w:beforeLines="50"/>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C9490D">
            <w:pPr>
              <w:spacing w:line="360" w:lineRule="auto"/>
              <w:ind w:firstLineChars="150" w:firstLine="316"/>
              <w:rPr>
                <w:rFonts w:ascii="宋体" w:hAnsi="宋体"/>
                <w:b/>
                <w:u w:val="single"/>
              </w:rPr>
            </w:pPr>
            <w:r w:rsidRPr="0002375C">
              <w:rPr>
                <w:rFonts w:ascii="宋体" w:hAnsi="宋体" w:hint="eastAsia"/>
                <w:b/>
              </w:rPr>
              <w:t xml:space="preserve">二级党组织（二级党委、党总支、直属党支部）书记签字（盖章）： </w:t>
            </w:r>
            <w:r w:rsidRPr="0002375C">
              <w:rPr>
                <w:rFonts w:ascii="宋体" w:hAnsi="宋体" w:hint="eastAsia"/>
                <w:b/>
                <w:u w:val="single"/>
              </w:rPr>
              <w:t xml:space="preserve">                         </w:t>
            </w:r>
          </w:p>
          <w:p w:rsidR="002C64B2" w:rsidRPr="0002375C" w:rsidRDefault="00C9490D">
            <w:pPr>
              <w:wordWrap w:val="0"/>
              <w:spacing w:line="360" w:lineRule="auto"/>
              <w:jc w:val="right"/>
              <w:rPr>
                <w:rFonts w:ascii="宋体" w:hAnsi="宋体"/>
                <w:b/>
              </w:rPr>
            </w:pPr>
            <w:r w:rsidRPr="0002375C">
              <w:rPr>
                <w:rFonts w:ascii="宋体" w:hAnsi="宋体" w:hint="eastAsia"/>
                <w:b/>
              </w:rPr>
              <w:t xml:space="preserve">  年    月    日      </w:t>
            </w:r>
          </w:p>
          <w:p w:rsidR="002C64B2" w:rsidRPr="0002375C" w:rsidRDefault="00C9490D">
            <w:pPr>
              <w:spacing w:line="360" w:lineRule="auto"/>
              <w:jc w:val="right"/>
              <w:rPr>
                <w:rFonts w:ascii="宋体" w:hAnsi="宋体"/>
              </w:rPr>
            </w:pPr>
            <w:r w:rsidRPr="0002375C">
              <w:rPr>
                <w:rFonts w:ascii="宋体" w:hAnsi="宋体" w:hint="eastAsia"/>
                <w:b/>
              </w:rPr>
              <w:t xml:space="preserve">       </w:t>
            </w:r>
          </w:p>
        </w:tc>
      </w:tr>
    </w:tbl>
    <w:p w:rsidR="003546A7" w:rsidRDefault="003546A7">
      <w:pPr>
        <w:rPr>
          <w:rFonts w:ascii="黑体" w:eastAsia="黑体"/>
          <w:b/>
          <w:sz w:val="24"/>
        </w:rPr>
      </w:pPr>
    </w:p>
    <w:p w:rsidR="002C64B2" w:rsidRPr="0002375C" w:rsidRDefault="00C9490D">
      <w:pPr>
        <w:rPr>
          <w:rFonts w:ascii="黑体" w:eastAsia="黑体"/>
          <w:b/>
          <w:sz w:val="24"/>
        </w:rPr>
      </w:pPr>
      <w:r w:rsidRPr="0002375C">
        <w:rPr>
          <w:rFonts w:ascii="黑体" w:eastAsia="黑体" w:hint="eastAsia"/>
          <w:b/>
          <w:sz w:val="24"/>
        </w:rPr>
        <w:lastRenderedPageBreak/>
        <w:t>十四、</w:t>
      </w:r>
      <w:r w:rsidRPr="0002375C">
        <w:rPr>
          <w:rFonts w:ascii="黑体" w:eastAsia="黑体"/>
          <w:b/>
          <w:sz w:val="24"/>
        </w:rPr>
        <w:t>二级单位审查</w:t>
      </w:r>
      <w:r w:rsidRPr="0002375C">
        <w:rPr>
          <w:rFonts w:ascii="黑体" w:eastAsia="黑体" w:hint="eastAsia"/>
          <w:b/>
          <w:sz w:val="24"/>
        </w:rPr>
        <w:t>、</w:t>
      </w:r>
      <w:r w:rsidRPr="0002375C">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0024"/>
      </w:tblGrid>
      <w:tr w:rsidR="0002375C" w:rsidRPr="0002375C">
        <w:trPr>
          <w:trHeight w:val="454"/>
          <w:jc w:val="center"/>
        </w:trPr>
        <w:tc>
          <w:tcPr>
            <w:tcW w:w="10024" w:type="dxa"/>
            <w:shd w:val="clear" w:color="auto" w:fill="BFBFBF" w:themeFill="background1" w:themeFillShade="BF"/>
            <w:vAlign w:val="center"/>
          </w:tcPr>
          <w:p w:rsidR="002C64B2" w:rsidRPr="0002375C" w:rsidRDefault="00C9490D">
            <w:pPr>
              <w:adjustRightInd w:val="0"/>
              <w:jc w:val="center"/>
              <w:rPr>
                <w:rFonts w:ascii="宋体" w:hAnsi="宋体"/>
              </w:rPr>
            </w:pPr>
            <w:r w:rsidRPr="0002375C">
              <w:rPr>
                <w:rFonts w:ascii="宋体" w:hAnsi="宋体" w:hint="eastAsia"/>
                <w:b/>
              </w:rPr>
              <w:t>二级单位评审资格审查小组意见</w:t>
            </w:r>
          </w:p>
        </w:tc>
      </w:tr>
      <w:tr w:rsidR="0002375C" w:rsidRPr="0002375C">
        <w:trPr>
          <w:trHeight w:val="2598"/>
          <w:jc w:val="center"/>
        </w:trPr>
        <w:tc>
          <w:tcPr>
            <w:tcW w:w="10024" w:type="dxa"/>
            <w:vAlign w:val="center"/>
          </w:tcPr>
          <w:p w:rsidR="002C64B2" w:rsidRPr="0002375C" w:rsidRDefault="002C64B2">
            <w:pPr>
              <w:adjustRightInd w:val="0"/>
              <w:spacing w:line="360" w:lineRule="auto"/>
              <w:ind w:firstLineChars="300" w:firstLine="630"/>
              <w:rPr>
                <w:rFonts w:ascii="宋体" w:hAnsi="宋体"/>
              </w:rPr>
            </w:pPr>
          </w:p>
          <w:p w:rsidR="002C64B2" w:rsidRPr="0002375C" w:rsidRDefault="00C9490D">
            <w:pPr>
              <w:adjustRightInd w:val="0"/>
              <w:spacing w:line="360" w:lineRule="auto"/>
              <w:ind w:firstLineChars="300" w:firstLine="630"/>
              <w:rPr>
                <w:rFonts w:ascii="宋体" w:hAnsi="宋体"/>
              </w:rPr>
            </w:pPr>
            <w:r w:rsidRPr="0002375C">
              <w:rPr>
                <w:rFonts w:ascii="宋体" w:hAnsi="宋体" w:hint="eastAsia"/>
              </w:rPr>
              <w:t>经审查，申报人填报业绩属实，符合</w:t>
            </w:r>
            <w:r w:rsidRPr="0002375C">
              <w:rPr>
                <w:rFonts w:hint="eastAsia"/>
                <w:szCs w:val="21"/>
              </w:rPr>
              <w:t>申报晋级</w:t>
            </w:r>
            <w:r w:rsidRPr="0002375C">
              <w:rPr>
                <w:szCs w:val="21"/>
                <w:u w:val="single"/>
              </w:rPr>
              <w:t xml:space="preserve">                </w:t>
            </w:r>
            <w:r w:rsidRPr="0002375C">
              <w:rPr>
                <w:rFonts w:hint="eastAsia"/>
                <w:szCs w:val="21"/>
                <w:u w:val="single"/>
              </w:rPr>
              <w:t xml:space="preserve"> </w:t>
            </w:r>
            <w:r w:rsidRPr="0002375C">
              <w:rPr>
                <w:rFonts w:hint="eastAsia"/>
                <w:szCs w:val="21"/>
              </w:rPr>
              <w:t>岗位条件</w:t>
            </w:r>
            <w:r w:rsidRPr="0002375C">
              <w:rPr>
                <w:rFonts w:ascii="宋体" w:hAnsi="宋体" w:hint="eastAsia"/>
              </w:rPr>
              <w:t>。</w:t>
            </w:r>
          </w:p>
          <w:p w:rsidR="002C64B2" w:rsidRPr="0002375C" w:rsidRDefault="00C9490D">
            <w:pPr>
              <w:adjustRightInd w:val="0"/>
              <w:spacing w:line="360" w:lineRule="auto"/>
              <w:ind w:right="840" w:firstLineChars="2800" w:firstLine="5880"/>
              <w:rPr>
                <w:rFonts w:ascii="宋体" w:hAnsi="宋体"/>
              </w:rPr>
            </w:pPr>
            <w:r w:rsidRPr="0002375C">
              <w:rPr>
                <w:rFonts w:ascii="宋体" w:hAnsi="宋体" w:hint="eastAsia"/>
              </w:rPr>
              <w:t>审查小组组长签字：</w:t>
            </w:r>
            <w:r w:rsidRPr="0002375C">
              <w:rPr>
                <w:rFonts w:ascii="宋体" w:hAnsi="宋体"/>
              </w:rPr>
              <w:t xml:space="preserve">                   </w:t>
            </w:r>
          </w:p>
          <w:p w:rsidR="002C64B2" w:rsidRPr="0002375C" w:rsidRDefault="00C9490D">
            <w:pPr>
              <w:adjustRightInd w:val="0"/>
              <w:spacing w:line="360" w:lineRule="auto"/>
              <w:ind w:right="840" w:firstLineChars="3154" w:firstLine="6623"/>
              <w:rPr>
                <w:rFonts w:ascii="宋体" w:hAnsi="宋体"/>
              </w:rPr>
            </w:pPr>
            <w:r w:rsidRPr="0002375C">
              <w:rPr>
                <w:rFonts w:ascii="宋体" w:hAnsi="宋体" w:hint="eastAsia"/>
              </w:rPr>
              <w:t>（学院公章）</w:t>
            </w:r>
            <w:r w:rsidRPr="0002375C">
              <w:rPr>
                <w:rFonts w:ascii="宋体" w:hAnsi="宋体"/>
              </w:rPr>
              <w:t xml:space="preserve">                </w:t>
            </w:r>
          </w:p>
          <w:p w:rsidR="002C64B2" w:rsidRPr="0002375C" w:rsidRDefault="00C9490D">
            <w:pPr>
              <w:adjustRightInd w:val="0"/>
              <w:spacing w:line="360" w:lineRule="auto"/>
              <w:ind w:firstLineChars="3521" w:firstLine="7394"/>
              <w:jc w:val="left"/>
              <w:rPr>
                <w:rFonts w:ascii="宋体" w:hAnsi="宋体"/>
              </w:rPr>
            </w:pPr>
            <w:r w:rsidRPr="0002375C">
              <w:rPr>
                <w:rFonts w:ascii="宋体" w:hAnsi="宋体" w:hint="eastAsia"/>
              </w:rPr>
              <w:t xml:space="preserve">年 </w:t>
            </w:r>
            <w:r w:rsidRPr="0002375C">
              <w:rPr>
                <w:rFonts w:ascii="宋体" w:hAnsi="宋体"/>
              </w:rPr>
              <w:t xml:space="preserve">  </w:t>
            </w:r>
            <w:r w:rsidRPr="0002375C">
              <w:rPr>
                <w:rFonts w:ascii="宋体" w:hAnsi="宋体" w:hint="eastAsia"/>
              </w:rPr>
              <w:t xml:space="preserve">月 </w:t>
            </w:r>
            <w:r w:rsidRPr="0002375C">
              <w:rPr>
                <w:rFonts w:ascii="宋体" w:hAnsi="宋体"/>
              </w:rPr>
              <w:t xml:space="preserve">  </w:t>
            </w:r>
            <w:r w:rsidRPr="0002375C">
              <w:rPr>
                <w:rFonts w:ascii="宋体" w:hAnsi="宋体" w:hint="eastAsia"/>
              </w:rPr>
              <w:t>日</w:t>
            </w:r>
          </w:p>
        </w:tc>
      </w:tr>
      <w:tr w:rsidR="0002375C" w:rsidRPr="0002375C">
        <w:trPr>
          <w:trHeight w:val="454"/>
          <w:jc w:val="center"/>
        </w:trPr>
        <w:tc>
          <w:tcPr>
            <w:tcW w:w="10024" w:type="dxa"/>
            <w:shd w:val="clear" w:color="auto" w:fill="BFBFBF" w:themeFill="background1" w:themeFillShade="BF"/>
            <w:vAlign w:val="center"/>
          </w:tcPr>
          <w:p w:rsidR="002C64B2" w:rsidRPr="0002375C" w:rsidRDefault="00C9490D">
            <w:pPr>
              <w:adjustRightInd w:val="0"/>
              <w:jc w:val="center"/>
              <w:rPr>
                <w:rFonts w:ascii="宋体" w:hAnsi="宋体"/>
              </w:rPr>
            </w:pPr>
            <w:r w:rsidRPr="0002375C">
              <w:rPr>
                <w:rFonts w:ascii="宋体" w:hAnsi="宋体" w:hint="eastAsia"/>
                <w:b/>
              </w:rPr>
              <w:t>二级单位推荐意见</w:t>
            </w:r>
          </w:p>
        </w:tc>
      </w:tr>
      <w:tr w:rsidR="0002375C" w:rsidRPr="0002375C">
        <w:trPr>
          <w:trHeight w:val="3479"/>
          <w:jc w:val="center"/>
        </w:trPr>
        <w:tc>
          <w:tcPr>
            <w:tcW w:w="10024" w:type="dxa"/>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经审查，同意</w:t>
            </w:r>
            <w:r w:rsidRPr="0002375C">
              <w:rPr>
                <w:szCs w:val="21"/>
                <w:u w:val="single"/>
              </w:rPr>
              <w:t xml:space="preserve">          </w:t>
            </w:r>
            <w:r w:rsidRPr="0002375C">
              <w:rPr>
                <w:rFonts w:hint="eastAsia"/>
                <w:szCs w:val="21"/>
              </w:rPr>
              <w:t>申报晋级</w:t>
            </w:r>
            <w:r w:rsidRPr="0002375C">
              <w:rPr>
                <w:szCs w:val="21"/>
                <w:u w:val="single"/>
              </w:rPr>
              <w:t xml:space="preserve">            </w:t>
            </w:r>
            <w:r w:rsidRPr="0002375C">
              <w:rPr>
                <w:rFonts w:hint="eastAsia"/>
                <w:szCs w:val="21"/>
                <w:u w:val="single"/>
              </w:rPr>
              <w:t xml:space="preserve"> </w:t>
            </w:r>
            <w:r w:rsidRPr="0002375C">
              <w:rPr>
                <w:rFonts w:hint="eastAsia"/>
                <w:szCs w:val="21"/>
              </w:rPr>
              <w:t>岗位。</w:t>
            </w:r>
          </w:p>
          <w:p w:rsidR="002C64B2" w:rsidRPr="0002375C" w:rsidRDefault="00C9490D" w:rsidP="00950870">
            <w:pPr>
              <w:tabs>
                <w:tab w:val="left" w:pos="4080"/>
              </w:tabs>
              <w:wordWrap w:val="0"/>
              <w:snapToGrid w:val="0"/>
              <w:spacing w:beforeLines="50" w:afterLines="50" w:line="288" w:lineRule="auto"/>
              <w:ind w:rightChars="100" w:right="210" w:firstLineChars="200" w:firstLine="420"/>
              <w:jc w:val="right"/>
              <w:rPr>
                <w:rFonts w:ascii="宋体" w:hAnsi="宋体"/>
              </w:rPr>
            </w:pPr>
            <w:r w:rsidRPr="0002375C">
              <w:rPr>
                <w:rFonts w:ascii="宋体" w:hAnsi="宋体" w:hint="eastAsia"/>
              </w:rPr>
              <w:t xml:space="preserve">二级单位负责人（签字盖公章）： </w:t>
            </w:r>
            <w:r w:rsidRPr="0002375C">
              <w:rPr>
                <w:rFonts w:ascii="宋体" w:hAnsi="宋体"/>
              </w:rPr>
              <w:t xml:space="preserve">              </w:t>
            </w:r>
          </w:p>
          <w:p w:rsidR="002C64B2" w:rsidRPr="0002375C" w:rsidRDefault="00C9490D" w:rsidP="00950870">
            <w:pPr>
              <w:tabs>
                <w:tab w:val="left" w:pos="4080"/>
              </w:tabs>
              <w:wordWrap w:val="0"/>
              <w:snapToGrid w:val="0"/>
              <w:spacing w:beforeLines="50" w:afterLines="50" w:line="288" w:lineRule="auto"/>
              <w:ind w:rightChars="100" w:right="210" w:firstLineChars="200" w:firstLine="420"/>
              <w:jc w:val="right"/>
              <w:rPr>
                <w:szCs w:val="21"/>
              </w:rPr>
            </w:pPr>
            <w:r w:rsidRPr="0002375C">
              <w:rPr>
                <w:rFonts w:ascii="宋体" w:hAnsi="宋体" w:hint="eastAsia"/>
              </w:rPr>
              <w:t>年</w:t>
            </w:r>
            <w:r w:rsidRPr="0002375C">
              <w:rPr>
                <w:rFonts w:ascii="宋体" w:hAnsi="宋体"/>
              </w:rPr>
              <w:t xml:space="preserve">    </w:t>
            </w:r>
            <w:r w:rsidRPr="0002375C">
              <w:rPr>
                <w:rFonts w:ascii="宋体" w:hAnsi="宋体" w:hint="eastAsia"/>
              </w:rPr>
              <w:t>月</w:t>
            </w:r>
            <w:r w:rsidRPr="0002375C">
              <w:rPr>
                <w:rFonts w:ascii="宋体" w:hAnsi="宋体"/>
              </w:rPr>
              <w:t xml:space="preserve">    </w:t>
            </w:r>
            <w:r w:rsidRPr="0002375C">
              <w:rPr>
                <w:rFonts w:ascii="宋体" w:hAnsi="宋体" w:hint="eastAsia"/>
              </w:rPr>
              <w:t xml:space="preserve">日 </w:t>
            </w:r>
            <w:r w:rsidRPr="0002375C">
              <w:rPr>
                <w:rFonts w:ascii="宋体" w:hAnsi="宋体"/>
              </w:rPr>
              <w:t xml:space="preserve">                  </w:t>
            </w:r>
          </w:p>
        </w:tc>
      </w:tr>
    </w:tbl>
    <w:p w:rsidR="002C64B2" w:rsidRPr="0002375C" w:rsidRDefault="00C9490D">
      <w:pPr>
        <w:rPr>
          <w:rFonts w:eastAsia="黑体"/>
          <w:b/>
          <w:sz w:val="24"/>
        </w:rPr>
      </w:pPr>
      <w:r w:rsidRPr="0002375C">
        <w:rPr>
          <w:rFonts w:eastAsia="黑体"/>
          <w:b/>
          <w:sz w:val="24"/>
        </w:rPr>
        <w:br w:type="page"/>
      </w:r>
    </w:p>
    <w:p w:rsidR="002C64B2" w:rsidRPr="0002375C" w:rsidRDefault="00C9490D">
      <w:pPr>
        <w:rPr>
          <w:rFonts w:eastAsia="黑体"/>
          <w:b/>
          <w:sz w:val="24"/>
        </w:rPr>
      </w:pPr>
      <w:r w:rsidRPr="0002375C">
        <w:rPr>
          <w:rFonts w:eastAsia="黑体" w:hint="eastAsia"/>
          <w:b/>
          <w:sz w:val="24"/>
        </w:rPr>
        <w:lastRenderedPageBreak/>
        <w:t>十五、评议意见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92"/>
        <w:gridCol w:w="1308"/>
        <w:gridCol w:w="929"/>
        <w:gridCol w:w="1654"/>
        <w:gridCol w:w="898"/>
        <w:gridCol w:w="1206"/>
        <w:gridCol w:w="920"/>
        <w:gridCol w:w="1138"/>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jc w:val="center"/>
              <w:rPr>
                <w:rFonts w:ascii="宋体" w:hAnsi="宋体"/>
                <w:b/>
                <w:szCs w:val="21"/>
              </w:rPr>
            </w:pPr>
            <w:r w:rsidRPr="0002375C">
              <w:rPr>
                <w:rFonts w:ascii="宋体" w:hAnsi="宋体" w:hint="eastAsia"/>
                <w:b/>
                <w:szCs w:val="21"/>
              </w:rPr>
              <w:t>学科评议组评议意见</w:t>
            </w:r>
          </w:p>
        </w:tc>
      </w:tr>
      <w:tr w:rsidR="0002375C" w:rsidRPr="0002375C">
        <w:trPr>
          <w:trHeight w:val="1074"/>
          <w:jc w:val="center"/>
        </w:trPr>
        <w:tc>
          <w:tcPr>
            <w:tcW w:w="10000" w:type="dxa"/>
            <w:gridSpan w:val="9"/>
            <w:vAlign w:val="center"/>
          </w:tcPr>
          <w:p w:rsidR="002C64B2" w:rsidRPr="0002375C" w:rsidRDefault="002C64B2">
            <w:pPr>
              <w:tabs>
                <w:tab w:val="left" w:pos="4080"/>
              </w:tabs>
              <w:snapToGrid w:val="0"/>
              <w:spacing w:line="288" w:lineRule="auto"/>
              <w:ind w:rightChars="100" w:right="210" w:firstLineChars="200" w:firstLine="420"/>
              <w:rPr>
                <w:szCs w:val="21"/>
              </w:rPr>
            </w:pPr>
          </w:p>
          <w:p w:rsidR="002C64B2" w:rsidRPr="0002375C" w:rsidRDefault="00C9490D">
            <w:pPr>
              <w:tabs>
                <w:tab w:val="left" w:pos="4080"/>
              </w:tabs>
              <w:snapToGrid w:val="0"/>
              <w:spacing w:line="288" w:lineRule="auto"/>
              <w:ind w:rightChars="100" w:right="210" w:firstLineChars="200" w:firstLine="420"/>
              <w:rPr>
                <w:szCs w:val="21"/>
              </w:rPr>
            </w:pPr>
            <w:r w:rsidRPr="0002375C">
              <w:rPr>
                <w:rFonts w:hint="eastAsia"/>
                <w:szCs w:val="21"/>
              </w:rPr>
              <w:t>经审议，同意推荐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6" w:firstLine="4292"/>
              <w:rPr>
                <w:szCs w:val="21"/>
              </w:rPr>
            </w:pPr>
            <w:r w:rsidRPr="0002375C">
              <w:rPr>
                <w:rFonts w:hint="eastAsia"/>
                <w:b/>
                <w:bCs/>
                <w:szCs w:val="21"/>
              </w:rPr>
              <w:t>组长（签字）</w:t>
            </w:r>
            <w:r w:rsidRPr="0002375C">
              <w:rPr>
                <w:bCs/>
                <w:szCs w:val="21"/>
              </w:rPr>
              <w:t xml:space="preserve"> </w:t>
            </w:r>
            <w:r w:rsidRPr="0002375C">
              <w:rPr>
                <w:bCs/>
                <w:szCs w:val="21"/>
                <w:u w:val="single"/>
              </w:rPr>
              <w:t xml:space="preserve">            </w:t>
            </w:r>
            <w:r w:rsidRPr="0002375C">
              <w:rPr>
                <w:b/>
                <w:bCs/>
                <w:szCs w:val="21"/>
              </w:rPr>
              <w:t xml:space="preserve">    </w:t>
            </w:r>
            <w:r w:rsidRPr="0002375C">
              <w:rPr>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42"/>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92"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915"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13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60"/>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92"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308"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929"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65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89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06"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92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13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专业技术职务岗位评聘工作小组意见</w:t>
            </w:r>
          </w:p>
        </w:tc>
      </w:tr>
      <w:tr w:rsidR="0002375C" w:rsidRPr="0002375C">
        <w:trPr>
          <w:trHeight w:val="1380"/>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6" w:firstLine="4292"/>
              <w:rPr>
                <w:szCs w:val="21"/>
              </w:rPr>
            </w:pPr>
            <w:r w:rsidRPr="0002375C">
              <w:rPr>
                <w:rFonts w:hint="eastAsia"/>
                <w:b/>
                <w:bCs/>
                <w:szCs w:val="21"/>
              </w:rPr>
              <w:t>组长（签字盖公章）</w:t>
            </w:r>
            <w:r w:rsidRPr="0002375C">
              <w:rPr>
                <w:szCs w:val="21"/>
                <w:u w:val="single"/>
              </w:rPr>
              <w:t xml:space="preserve">           </w:t>
            </w:r>
            <w:r w:rsidRPr="0002375C">
              <w:rPr>
                <w:rFonts w:hint="eastAsia"/>
                <w:szCs w:val="21"/>
                <w:u w:val="single"/>
              </w:rPr>
              <w:t xml:space="preserve">      </w:t>
            </w:r>
            <w:r w:rsidRPr="0002375C">
              <w:rPr>
                <w:b/>
                <w:bCs/>
                <w:szCs w:val="21"/>
              </w:rPr>
              <w:t xml:space="preserve">  </w:t>
            </w:r>
            <w:r w:rsidRPr="0002375C">
              <w:rPr>
                <w:rFonts w:hint="eastAsia"/>
                <w:b/>
                <w:bCs/>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53"/>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54"/>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学校专业技术职务岗位评聘工作组分委会/一级学科评审委员会意见</w:t>
            </w:r>
          </w:p>
        </w:tc>
      </w:tr>
      <w:tr w:rsidR="0002375C" w:rsidRPr="0002375C">
        <w:trPr>
          <w:trHeight w:val="644"/>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200" w:firstLine="420"/>
              <w:rPr>
                <w:szCs w:val="21"/>
              </w:rPr>
            </w:pPr>
            <w:r w:rsidRPr="0002375C">
              <w:rPr>
                <w:rFonts w:hint="eastAsia"/>
                <w:szCs w:val="21"/>
              </w:rPr>
              <w:t>经</w:t>
            </w:r>
            <w:r w:rsidRPr="0002375C">
              <w:rPr>
                <w:rFonts w:hint="eastAsia"/>
                <w:szCs w:val="21"/>
                <w:u w:val="single"/>
              </w:rPr>
              <w:t xml:space="preserve"> </w:t>
            </w:r>
            <w:r w:rsidRPr="0002375C">
              <w:rPr>
                <w:szCs w:val="21"/>
                <w:u w:val="single"/>
              </w:rPr>
              <w:t xml:space="preserve">                  </w:t>
            </w:r>
            <w:r w:rsidRPr="0002375C">
              <w:rPr>
                <w:rFonts w:hint="eastAsia"/>
                <w:szCs w:val="21"/>
              </w:rPr>
              <w:t>分委会</w:t>
            </w:r>
            <w:r w:rsidRPr="0002375C">
              <w:rPr>
                <w:rFonts w:hint="eastAsia"/>
                <w:szCs w:val="21"/>
              </w:rPr>
              <w:t>/</w:t>
            </w:r>
            <w:r w:rsidRPr="0002375C">
              <w:rPr>
                <w:rFonts w:hint="eastAsia"/>
                <w:szCs w:val="21"/>
              </w:rPr>
              <w:t>一级学科评审委员会审议，同意推荐</w:t>
            </w:r>
            <w:r w:rsidRPr="0002375C">
              <w:rPr>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1800" w:firstLine="3795"/>
              <w:rPr>
                <w:szCs w:val="21"/>
              </w:rPr>
            </w:pPr>
            <w:r w:rsidRPr="0002375C">
              <w:rPr>
                <w:rFonts w:hint="eastAsia"/>
                <w:b/>
                <w:bCs/>
                <w:szCs w:val="21"/>
              </w:rPr>
              <w:t>主任委员（签字盖公章）</w:t>
            </w:r>
            <w:r w:rsidRPr="0002375C">
              <w:rPr>
                <w:szCs w:val="21"/>
                <w:u w:val="single"/>
              </w:rPr>
              <w:t xml:space="preserve">           </w:t>
            </w:r>
            <w:r w:rsidRPr="0002375C">
              <w:rPr>
                <w:rFonts w:hint="eastAsia"/>
                <w:szCs w:val="21"/>
                <w:u w:val="single"/>
              </w:rPr>
              <w:t xml:space="preserve">      </w:t>
            </w:r>
            <w:r w:rsidRPr="0002375C">
              <w:rPr>
                <w:b/>
                <w:bCs/>
                <w:szCs w:val="21"/>
              </w:rPr>
              <w:t xml:space="preserve">  </w:t>
            </w:r>
            <w:r w:rsidRPr="0002375C">
              <w:rPr>
                <w:rFonts w:hint="eastAsia"/>
                <w:b/>
                <w:bCs/>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备</w:t>
            </w:r>
            <w:r w:rsidRPr="0002375C">
              <w:rPr>
                <w:szCs w:val="21"/>
              </w:rPr>
              <w:t xml:space="preserve"> </w:t>
            </w:r>
            <w:r w:rsidRPr="0002375C">
              <w:rPr>
                <w:rFonts w:hint="eastAsia"/>
                <w:szCs w:val="21"/>
              </w:rPr>
              <w:t>注</w:t>
            </w:r>
          </w:p>
        </w:tc>
      </w:tr>
      <w:tr w:rsidR="002C64B2" w:rsidRPr="0002375C">
        <w:trPr>
          <w:trHeight w:val="453"/>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r>
    </w:tbl>
    <w:p w:rsidR="002C64B2" w:rsidRPr="0002375C" w:rsidRDefault="002C64B2"/>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4A0"/>
      </w:tblPr>
      <w:tblGrid>
        <w:gridCol w:w="855"/>
        <w:gridCol w:w="1078"/>
        <w:gridCol w:w="1227"/>
        <w:gridCol w:w="840"/>
        <w:gridCol w:w="1440"/>
        <w:gridCol w:w="966"/>
        <w:gridCol w:w="1014"/>
        <w:gridCol w:w="796"/>
        <w:gridCol w:w="1784"/>
      </w:tblGrid>
      <w:tr w:rsidR="0002375C" w:rsidRPr="0002375C">
        <w:trPr>
          <w:trHeight w:val="442"/>
          <w:jc w:val="center"/>
        </w:trPr>
        <w:tc>
          <w:tcPr>
            <w:tcW w:w="10000" w:type="dxa"/>
            <w:gridSpan w:val="9"/>
            <w:shd w:val="clear" w:color="auto" w:fill="BFBFBF"/>
            <w:vAlign w:val="center"/>
          </w:tcPr>
          <w:p w:rsidR="002C64B2" w:rsidRPr="0002375C" w:rsidRDefault="00C9490D">
            <w:pPr>
              <w:tabs>
                <w:tab w:val="left" w:pos="4080"/>
              </w:tabs>
              <w:snapToGrid w:val="0"/>
              <w:spacing w:line="288" w:lineRule="auto"/>
              <w:ind w:left="119"/>
              <w:jc w:val="center"/>
              <w:rPr>
                <w:rFonts w:ascii="黑体" w:eastAsia="黑体"/>
                <w:b/>
                <w:bCs/>
                <w:szCs w:val="21"/>
              </w:rPr>
            </w:pPr>
            <w:r w:rsidRPr="0002375C">
              <w:rPr>
                <w:rFonts w:ascii="宋体" w:hAnsi="宋体" w:hint="eastAsia"/>
                <w:b/>
                <w:szCs w:val="21"/>
              </w:rPr>
              <w:t>人才队伍建设委员会职务岗位评聘工作组意见</w:t>
            </w:r>
          </w:p>
        </w:tc>
      </w:tr>
      <w:tr w:rsidR="0002375C" w:rsidRPr="0002375C">
        <w:trPr>
          <w:trHeight w:val="1312"/>
          <w:jc w:val="center"/>
        </w:trPr>
        <w:tc>
          <w:tcPr>
            <w:tcW w:w="10000" w:type="dxa"/>
            <w:gridSpan w:val="9"/>
            <w:vAlign w:val="center"/>
          </w:tcPr>
          <w:p w:rsidR="002C64B2" w:rsidRPr="0002375C" w:rsidRDefault="00C9490D" w:rsidP="00950870">
            <w:pPr>
              <w:tabs>
                <w:tab w:val="left" w:pos="4080"/>
              </w:tabs>
              <w:snapToGrid w:val="0"/>
              <w:spacing w:beforeLines="50" w:afterLines="50" w:line="288" w:lineRule="auto"/>
              <w:ind w:rightChars="100" w:right="210" w:firstLineChars="180" w:firstLine="378"/>
              <w:rPr>
                <w:szCs w:val="21"/>
              </w:rPr>
            </w:pPr>
            <w:r w:rsidRPr="0002375C">
              <w:rPr>
                <w:rFonts w:hint="eastAsia"/>
                <w:szCs w:val="21"/>
              </w:rPr>
              <w:t>经审议，同意</w:t>
            </w:r>
            <w:r w:rsidRPr="0002375C">
              <w:rPr>
                <w:szCs w:val="21"/>
                <w:u w:val="single"/>
              </w:rPr>
              <w:t xml:space="preserve">          </w:t>
            </w:r>
            <w:r w:rsidRPr="0002375C">
              <w:rPr>
                <w:rFonts w:hint="eastAsia"/>
                <w:szCs w:val="21"/>
                <w:u w:val="single"/>
              </w:rPr>
              <w:t xml:space="preserve">    </w:t>
            </w:r>
            <w:r w:rsidRPr="0002375C">
              <w:rPr>
                <w:rFonts w:hint="eastAsia"/>
                <w:szCs w:val="21"/>
              </w:rPr>
              <w:t>晋级</w:t>
            </w:r>
            <w:r w:rsidRPr="0002375C">
              <w:rPr>
                <w:szCs w:val="21"/>
                <w:u w:val="single"/>
              </w:rPr>
              <w:t xml:space="preserve">              </w:t>
            </w:r>
            <w:r w:rsidRPr="0002375C">
              <w:rPr>
                <w:rFonts w:hint="eastAsia"/>
                <w:szCs w:val="21"/>
              </w:rPr>
              <w:t>岗位。</w:t>
            </w:r>
          </w:p>
          <w:p w:rsidR="002C64B2" w:rsidRPr="0002375C" w:rsidRDefault="00C9490D" w:rsidP="00950870">
            <w:pPr>
              <w:tabs>
                <w:tab w:val="left" w:pos="4080"/>
              </w:tabs>
              <w:snapToGrid w:val="0"/>
              <w:spacing w:beforeLines="50" w:afterLines="50" w:line="288" w:lineRule="auto"/>
              <w:ind w:firstLineChars="2038" w:firstLine="4297"/>
              <w:rPr>
                <w:szCs w:val="21"/>
              </w:rPr>
            </w:pPr>
            <w:r w:rsidRPr="0002375C">
              <w:rPr>
                <w:rFonts w:hint="eastAsia"/>
                <w:b/>
                <w:bCs/>
                <w:szCs w:val="21"/>
              </w:rPr>
              <w:t>主任（签字盖公章）</w:t>
            </w:r>
            <w:r w:rsidRPr="0002375C">
              <w:rPr>
                <w:rFonts w:ascii="黑体" w:eastAsia="黑体"/>
                <w:szCs w:val="21"/>
                <w:u w:val="single"/>
              </w:rPr>
              <w:t xml:space="preserve">            </w:t>
            </w:r>
            <w:r w:rsidRPr="0002375C">
              <w:rPr>
                <w:szCs w:val="21"/>
              </w:rPr>
              <w:t xml:space="preserve">        </w:t>
            </w:r>
            <w:r w:rsidRPr="0002375C">
              <w:rPr>
                <w:rFonts w:hint="eastAsia"/>
                <w:szCs w:val="21"/>
              </w:rPr>
              <w:t>年</w:t>
            </w:r>
            <w:r w:rsidRPr="0002375C">
              <w:rPr>
                <w:szCs w:val="21"/>
              </w:rPr>
              <w:t xml:space="preserve">    </w:t>
            </w:r>
            <w:r w:rsidRPr="0002375C">
              <w:rPr>
                <w:rFonts w:hint="eastAsia"/>
                <w:szCs w:val="21"/>
              </w:rPr>
              <w:t>月</w:t>
            </w:r>
            <w:r w:rsidRPr="0002375C">
              <w:rPr>
                <w:szCs w:val="21"/>
              </w:rPr>
              <w:t xml:space="preserve">    </w:t>
            </w:r>
            <w:r w:rsidRPr="0002375C">
              <w:rPr>
                <w:rFonts w:hint="eastAsia"/>
                <w:szCs w:val="21"/>
              </w:rPr>
              <w:t>日</w:t>
            </w:r>
          </w:p>
        </w:tc>
      </w:tr>
      <w:tr w:rsidR="0002375C" w:rsidRPr="0002375C">
        <w:trPr>
          <w:trHeight w:val="454"/>
          <w:jc w:val="center"/>
        </w:trPr>
        <w:tc>
          <w:tcPr>
            <w:tcW w:w="855"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总人数</w:t>
            </w:r>
          </w:p>
        </w:tc>
        <w:tc>
          <w:tcPr>
            <w:tcW w:w="1078" w:type="dxa"/>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参加人数</w:t>
            </w:r>
          </w:p>
        </w:tc>
        <w:tc>
          <w:tcPr>
            <w:tcW w:w="6283" w:type="dxa"/>
            <w:gridSpan w:val="6"/>
            <w:vAlign w:val="center"/>
          </w:tcPr>
          <w:p w:rsidR="002C64B2" w:rsidRPr="0002375C" w:rsidRDefault="00C9490D">
            <w:pPr>
              <w:tabs>
                <w:tab w:val="left" w:pos="4080"/>
              </w:tabs>
              <w:snapToGrid w:val="0"/>
              <w:spacing w:line="288" w:lineRule="auto"/>
              <w:ind w:left="119"/>
              <w:jc w:val="center"/>
              <w:rPr>
                <w:rFonts w:ascii="黑体" w:eastAsia="黑体"/>
                <w:szCs w:val="21"/>
              </w:rPr>
            </w:pPr>
            <w:r w:rsidRPr="0002375C">
              <w:rPr>
                <w:rFonts w:hint="eastAsia"/>
                <w:szCs w:val="21"/>
              </w:rPr>
              <w:t>表</w:t>
            </w:r>
            <w:r w:rsidRPr="0002375C">
              <w:rPr>
                <w:szCs w:val="21"/>
              </w:rPr>
              <w:t xml:space="preserve">    </w:t>
            </w:r>
            <w:r w:rsidRPr="0002375C">
              <w:rPr>
                <w:rFonts w:hint="eastAsia"/>
                <w:szCs w:val="21"/>
              </w:rPr>
              <w:t>决</w:t>
            </w:r>
            <w:r w:rsidRPr="0002375C">
              <w:rPr>
                <w:szCs w:val="21"/>
              </w:rPr>
              <w:t xml:space="preserve">    </w:t>
            </w:r>
            <w:r w:rsidRPr="0002375C">
              <w:rPr>
                <w:rFonts w:hint="eastAsia"/>
                <w:szCs w:val="21"/>
              </w:rPr>
              <w:t>结</w:t>
            </w:r>
            <w:r w:rsidRPr="0002375C">
              <w:rPr>
                <w:szCs w:val="21"/>
              </w:rPr>
              <w:t xml:space="preserve">    </w:t>
            </w:r>
            <w:r w:rsidRPr="0002375C">
              <w:rPr>
                <w:rFonts w:hint="eastAsia"/>
                <w:szCs w:val="21"/>
              </w:rPr>
              <w:t>果</w:t>
            </w:r>
          </w:p>
        </w:tc>
        <w:tc>
          <w:tcPr>
            <w:tcW w:w="1784" w:type="dxa"/>
            <w:vAlign w:val="center"/>
          </w:tcPr>
          <w:p w:rsidR="002C64B2" w:rsidRPr="0002375C" w:rsidRDefault="00C9490D">
            <w:pPr>
              <w:tabs>
                <w:tab w:val="left" w:pos="4080"/>
              </w:tabs>
              <w:snapToGrid w:val="0"/>
              <w:spacing w:line="288" w:lineRule="auto"/>
              <w:jc w:val="center"/>
              <w:rPr>
                <w:rFonts w:ascii="宋体-18030" w:eastAsia="宋体-18030" w:hAnsi="宋体-18030" w:cs="宋体-18030"/>
                <w:szCs w:val="21"/>
              </w:rPr>
            </w:pPr>
            <w:r w:rsidRPr="0002375C">
              <w:rPr>
                <w:rFonts w:hint="eastAsia"/>
                <w:szCs w:val="21"/>
              </w:rPr>
              <w:t>备注</w:t>
            </w:r>
          </w:p>
        </w:tc>
      </w:tr>
      <w:tr w:rsidR="002C64B2" w:rsidRPr="0002375C">
        <w:trPr>
          <w:trHeight w:val="432"/>
          <w:jc w:val="center"/>
        </w:trPr>
        <w:tc>
          <w:tcPr>
            <w:tcW w:w="855"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78"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227"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同意人数</w:t>
            </w:r>
          </w:p>
        </w:tc>
        <w:tc>
          <w:tcPr>
            <w:tcW w:w="840"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440"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不同意人数</w:t>
            </w:r>
          </w:p>
        </w:tc>
        <w:tc>
          <w:tcPr>
            <w:tcW w:w="96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014" w:type="dxa"/>
            <w:tcBorders>
              <w:bottom w:val="single" w:sz="6" w:space="0" w:color="000000"/>
            </w:tcBorders>
            <w:vAlign w:val="center"/>
          </w:tcPr>
          <w:p w:rsidR="002C64B2" w:rsidRPr="0002375C" w:rsidRDefault="00C9490D">
            <w:pPr>
              <w:tabs>
                <w:tab w:val="left" w:pos="4080"/>
              </w:tabs>
              <w:snapToGrid w:val="0"/>
              <w:spacing w:line="288" w:lineRule="auto"/>
              <w:jc w:val="center"/>
              <w:rPr>
                <w:szCs w:val="21"/>
              </w:rPr>
            </w:pPr>
            <w:r w:rsidRPr="0002375C">
              <w:rPr>
                <w:rFonts w:hint="eastAsia"/>
                <w:szCs w:val="21"/>
              </w:rPr>
              <w:t>弃权人数</w:t>
            </w:r>
          </w:p>
        </w:tc>
        <w:tc>
          <w:tcPr>
            <w:tcW w:w="796" w:type="dxa"/>
            <w:tcBorders>
              <w:bottom w:val="single" w:sz="6" w:space="0" w:color="000000"/>
            </w:tcBorders>
            <w:vAlign w:val="center"/>
          </w:tcPr>
          <w:p w:rsidR="002C64B2" w:rsidRPr="0002375C" w:rsidRDefault="002C64B2">
            <w:pPr>
              <w:tabs>
                <w:tab w:val="left" w:pos="4080"/>
              </w:tabs>
              <w:snapToGrid w:val="0"/>
              <w:spacing w:line="288" w:lineRule="auto"/>
              <w:jc w:val="center"/>
              <w:rPr>
                <w:szCs w:val="21"/>
              </w:rPr>
            </w:pPr>
          </w:p>
        </w:tc>
        <w:tc>
          <w:tcPr>
            <w:tcW w:w="1784" w:type="dxa"/>
            <w:tcBorders>
              <w:bottom w:val="single" w:sz="6" w:space="0" w:color="000000"/>
            </w:tcBorders>
            <w:vAlign w:val="center"/>
          </w:tcPr>
          <w:p w:rsidR="002C64B2" w:rsidRPr="0002375C" w:rsidRDefault="002C64B2">
            <w:pPr>
              <w:tabs>
                <w:tab w:val="left" w:pos="4080"/>
              </w:tabs>
              <w:snapToGrid w:val="0"/>
              <w:spacing w:line="288" w:lineRule="auto"/>
              <w:ind w:left="119"/>
              <w:jc w:val="center"/>
              <w:rPr>
                <w:rFonts w:ascii="黑体" w:eastAsia="黑体"/>
                <w:szCs w:val="21"/>
              </w:rPr>
            </w:pPr>
          </w:p>
        </w:tc>
      </w:tr>
    </w:tbl>
    <w:p w:rsidR="002C64B2" w:rsidRPr="0002375C" w:rsidRDefault="002C64B2">
      <w:pPr>
        <w:rPr>
          <w:rFonts w:eastAsia="黑体"/>
          <w:b/>
          <w:sz w:val="24"/>
        </w:rPr>
      </w:pPr>
    </w:p>
    <w:sectPr w:rsidR="002C64B2" w:rsidRPr="0002375C" w:rsidSect="00AA41A2">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01" w:rsidRDefault="00147101">
      <w:r>
        <w:separator/>
      </w:r>
    </w:p>
  </w:endnote>
  <w:endnote w:type="continuationSeparator" w:id="0">
    <w:p w:rsidR="00147101" w:rsidRDefault="00147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18030">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640286">
    <w:pPr>
      <w:pStyle w:val="a5"/>
      <w:jc w:val="center"/>
    </w:pPr>
    <w:r>
      <w:rPr>
        <w:rStyle w:val="a9"/>
      </w:rPr>
      <w:fldChar w:fldCharType="begin"/>
    </w:r>
    <w:r w:rsidR="00C9490D">
      <w:rPr>
        <w:rStyle w:val="a9"/>
      </w:rPr>
      <w:instrText xml:space="preserve"> PAGE </w:instrText>
    </w:r>
    <w:r>
      <w:rPr>
        <w:rStyle w:val="a9"/>
      </w:rPr>
      <w:fldChar w:fldCharType="separate"/>
    </w:r>
    <w:r w:rsidR="00C9490D">
      <w:rPr>
        <w:rStyle w:val="a9"/>
      </w:rPr>
      <w:t>2</w:t>
    </w:r>
    <w:r>
      <w:rPr>
        <w:rStyle w:val="a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640286">
    <w:pPr>
      <w:pStyle w:val="a5"/>
      <w:jc w:val="center"/>
    </w:pPr>
    <w:r>
      <w:rPr>
        <w:rStyle w:val="a9"/>
      </w:rPr>
      <w:fldChar w:fldCharType="begin"/>
    </w:r>
    <w:r w:rsidR="00C9490D">
      <w:rPr>
        <w:rStyle w:val="a9"/>
      </w:rPr>
      <w:instrText xml:space="preserve"> PAGE </w:instrText>
    </w:r>
    <w:r>
      <w:rPr>
        <w:rStyle w:val="a9"/>
      </w:rPr>
      <w:fldChar w:fldCharType="separate"/>
    </w:r>
    <w:r w:rsidR="00950870">
      <w:rPr>
        <w:rStyle w:val="a9"/>
        <w:noProof/>
      </w:rPr>
      <w:t>9</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01" w:rsidRDefault="00147101">
      <w:r>
        <w:separator/>
      </w:r>
    </w:p>
  </w:footnote>
  <w:footnote w:type="continuationSeparator" w:id="0">
    <w:p w:rsidR="00147101" w:rsidRDefault="00147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ocumentProtection w:edit="readOnly" w:formatting="1" w:enforcement="1" w:cryptProviderType="rsaAES" w:cryptAlgorithmClass="hash" w:cryptAlgorithmType="typeAny" w:cryptAlgorithmSid="14" w:cryptSpinCount="100000" w:hash="+IWB8iK06eeaCAR1Mmbfcgw0qgRFP4vKmOXO5M2mNt+cBF9tETPycWcg4STHXh2kHEsk8LtyvRvk&#10;VvXiTLCi+A==" w:salt="1s4M9MdwyNp70YIXLX4H4g=="/>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k4N2Q0NjE2N2VhNDQ1ODU1OTIwZDcyZjhjMTgxMjAifQ=="/>
  </w:docVars>
  <w:rsids>
    <w:rsidRoot w:val="00AE1054"/>
    <w:rsid w:val="00002DE5"/>
    <w:rsid w:val="00003F29"/>
    <w:rsid w:val="000058B1"/>
    <w:rsid w:val="00007A16"/>
    <w:rsid w:val="000120E6"/>
    <w:rsid w:val="00012F3D"/>
    <w:rsid w:val="0001366A"/>
    <w:rsid w:val="00015DB8"/>
    <w:rsid w:val="00016789"/>
    <w:rsid w:val="0001797F"/>
    <w:rsid w:val="00017F03"/>
    <w:rsid w:val="0002375C"/>
    <w:rsid w:val="00024536"/>
    <w:rsid w:val="000255BC"/>
    <w:rsid w:val="000303AF"/>
    <w:rsid w:val="00032C00"/>
    <w:rsid w:val="00033234"/>
    <w:rsid w:val="00033471"/>
    <w:rsid w:val="0003612A"/>
    <w:rsid w:val="00037EDF"/>
    <w:rsid w:val="00044278"/>
    <w:rsid w:val="00045C79"/>
    <w:rsid w:val="00052FE8"/>
    <w:rsid w:val="0005511A"/>
    <w:rsid w:val="0005563D"/>
    <w:rsid w:val="00057EE0"/>
    <w:rsid w:val="0006130C"/>
    <w:rsid w:val="00061FC1"/>
    <w:rsid w:val="000643E4"/>
    <w:rsid w:val="000778BC"/>
    <w:rsid w:val="00082EF1"/>
    <w:rsid w:val="000866CD"/>
    <w:rsid w:val="000917CF"/>
    <w:rsid w:val="00097DEC"/>
    <w:rsid w:val="000A3322"/>
    <w:rsid w:val="000A4096"/>
    <w:rsid w:val="000A4F61"/>
    <w:rsid w:val="000A5F68"/>
    <w:rsid w:val="000A63F8"/>
    <w:rsid w:val="000A6E1C"/>
    <w:rsid w:val="000B418B"/>
    <w:rsid w:val="000B4930"/>
    <w:rsid w:val="000B5B38"/>
    <w:rsid w:val="000B5C4E"/>
    <w:rsid w:val="000C0537"/>
    <w:rsid w:val="000C10AC"/>
    <w:rsid w:val="000C1938"/>
    <w:rsid w:val="000C2C70"/>
    <w:rsid w:val="000D03E9"/>
    <w:rsid w:val="000D3A13"/>
    <w:rsid w:val="000D4613"/>
    <w:rsid w:val="000D68A7"/>
    <w:rsid w:val="000E0378"/>
    <w:rsid w:val="000E7396"/>
    <w:rsid w:val="000F0CFB"/>
    <w:rsid w:val="000F12CF"/>
    <w:rsid w:val="000F1B84"/>
    <w:rsid w:val="000F2796"/>
    <w:rsid w:val="000F29BA"/>
    <w:rsid w:val="000F52F6"/>
    <w:rsid w:val="00101917"/>
    <w:rsid w:val="001068E6"/>
    <w:rsid w:val="00111349"/>
    <w:rsid w:val="001117BB"/>
    <w:rsid w:val="00111DF1"/>
    <w:rsid w:val="0011239E"/>
    <w:rsid w:val="001144BB"/>
    <w:rsid w:val="00120003"/>
    <w:rsid w:val="001203FC"/>
    <w:rsid w:val="00131218"/>
    <w:rsid w:val="00131947"/>
    <w:rsid w:val="00131FF5"/>
    <w:rsid w:val="00137E50"/>
    <w:rsid w:val="00141C06"/>
    <w:rsid w:val="001431FB"/>
    <w:rsid w:val="001444BD"/>
    <w:rsid w:val="00147101"/>
    <w:rsid w:val="00161315"/>
    <w:rsid w:val="00166A9B"/>
    <w:rsid w:val="00173B22"/>
    <w:rsid w:val="00174292"/>
    <w:rsid w:val="001750F3"/>
    <w:rsid w:val="00175DD2"/>
    <w:rsid w:val="00176746"/>
    <w:rsid w:val="00176C96"/>
    <w:rsid w:val="00177B25"/>
    <w:rsid w:val="00177E12"/>
    <w:rsid w:val="0018201D"/>
    <w:rsid w:val="001900A5"/>
    <w:rsid w:val="00190E81"/>
    <w:rsid w:val="00192EB8"/>
    <w:rsid w:val="00193373"/>
    <w:rsid w:val="001970E8"/>
    <w:rsid w:val="001A01DE"/>
    <w:rsid w:val="001A2230"/>
    <w:rsid w:val="001A6B0A"/>
    <w:rsid w:val="001B129D"/>
    <w:rsid w:val="001C1A92"/>
    <w:rsid w:val="001C2FD5"/>
    <w:rsid w:val="001C6720"/>
    <w:rsid w:val="001C7C14"/>
    <w:rsid w:val="001D23F3"/>
    <w:rsid w:val="001D322D"/>
    <w:rsid w:val="001F0D3C"/>
    <w:rsid w:val="001F3A03"/>
    <w:rsid w:val="001F593A"/>
    <w:rsid w:val="0020768E"/>
    <w:rsid w:val="00210090"/>
    <w:rsid w:val="00210240"/>
    <w:rsid w:val="002156AC"/>
    <w:rsid w:val="00217D91"/>
    <w:rsid w:val="00223E7D"/>
    <w:rsid w:val="0022500B"/>
    <w:rsid w:val="00225CD3"/>
    <w:rsid w:val="00226051"/>
    <w:rsid w:val="00233034"/>
    <w:rsid w:val="002338DD"/>
    <w:rsid w:val="00237945"/>
    <w:rsid w:val="002608C5"/>
    <w:rsid w:val="00261CE9"/>
    <w:rsid w:val="0026543A"/>
    <w:rsid w:val="0027572F"/>
    <w:rsid w:val="0028271A"/>
    <w:rsid w:val="0028281C"/>
    <w:rsid w:val="00287367"/>
    <w:rsid w:val="00297BED"/>
    <w:rsid w:val="002A04FF"/>
    <w:rsid w:val="002A3933"/>
    <w:rsid w:val="002B3C14"/>
    <w:rsid w:val="002B6B54"/>
    <w:rsid w:val="002B7864"/>
    <w:rsid w:val="002B7977"/>
    <w:rsid w:val="002C12F4"/>
    <w:rsid w:val="002C64B2"/>
    <w:rsid w:val="002D2A3F"/>
    <w:rsid w:val="002D2F7C"/>
    <w:rsid w:val="002D3782"/>
    <w:rsid w:val="002D3D45"/>
    <w:rsid w:val="002E219B"/>
    <w:rsid w:val="002E282B"/>
    <w:rsid w:val="002E2A74"/>
    <w:rsid w:val="002E32FB"/>
    <w:rsid w:val="002E5475"/>
    <w:rsid w:val="002E59EA"/>
    <w:rsid w:val="002E66DA"/>
    <w:rsid w:val="002E6D45"/>
    <w:rsid w:val="002F5302"/>
    <w:rsid w:val="003009BA"/>
    <w:rsid w:val="00314B40"/>
    <w:rsid w:val="00322B11"/>
    <w:rsid w:val="00322E31"/>
    <w:rsid w:val="00327473"/>
    <w:rsid w:val="00330713"/>
    <w:rsid w:val="00330EC4"/>
    <w:rsid w:val="003314F4"/>
    <w:rsid w:val="0033543C"/>
    <w:rsid w:val="0034294A"/>
    <w:rsid w:val="00350B3B"/>
    <w:rsid w:val="00352AC4"/>
    <w:rsid w:val="003546A7"/>
    <w:rsid w:val="003564AC"/>
    <w:rsid w:val="00356535"/>
    <w:rsid w:val="0036137C"/>
    <w:rsid w:val="003655BA"/>
    <w:rsid w:val="00372589"/>
    <w:rsid w:val="003768EF"/>
    <w:rsid w:val="00380757"/>
    <w:rsid w:val="003851E0"/>
    <w:rsid w:val="0039257F"/>
    <w:rsid w:val="00393415"/>
    <w:rsid w:val="003A351F"/>
    <w:rsid w:val="003A3B32"/>
    <w:rsid w:val="003A4474"/>
    <w:rsid w:val="003A699B"/>
    <w:rsid w:val="003B17F5"/>
    <w:rsid w:val="003B30E7"/>
    <w:rsid w:val="003B444A"/>
    <w:rsid w:val="003D238A"/>
    <w:rsid w:val="003D7CCB"/>
    <w:rsid w:val="003E0743"/>
    <w:rsid w:val="003F6EE9"/>
    <w:rsid w:val="004024A9"/>
    <w:rsid w:val="00404FE3"/>
    <w:rsid w:val="00407162"/>
    <w:rsid w:val="00410F4B"/>
    <w:rsid w:val="0041123C"/>
    <w:rsid w:val="004129F3"/>
    <w:rsid w:val="00412A54"/>
    <w:rsid w:val="00415AAA"/>
    <w:rsid w:val="004229C1"/>
    <w:rsid w:val="0042656E"/>
    <w:rsid w:val="00432A3B"/>
    <w:rsid w:val="00433898"/>
    <w:rsid w:val="0043445A"/>
    <w:rsid w:val="00437161"/>
    <w:rsid w:val="00440F21"/>
    <w:rsid w:val="00444196"/>
    <w:rsid w:val="00444F14"/>
    <w:rsid w:val="00444FAC"/>
    <w:rsid w:val="00447D89"/>
    <w:rsid w:val="004507B8"/>
    <w:rsid w:val="00451FE8"/>
    <w:rsid w:val="004521CF"/>
    <w:rsid w:val="00456E3D"/>
    <w:rsid w:val="004602E4"/>
    <w:rsid w:val="0046094B"/>
    <w:rsid w:val="004640E9"/>
    <w:rsid w:val="00467ACA"/>
    <w:rsid w:val="00470F30"/>
    <w:rsid w:val="0047134A"/>
    <w:rsid w:val="004716B6"/>
    <w:rsid w:val="00474301"/>
    <w:rsid w:val="00475FE6"/>
    <w:rsid w:val="004827E1"/>
    <w:rsid w:val="00483547"/>
    <w:rsid w:val="00484A15"/>
    <w:rsid w:val="0048625E"/>
    <w:rsid w:val="00486D30"/>
    <w:rsid w:val="004873F6"/>
    <w:rsid w:val="0049077C"/>
    <w:rsid w:val="00491FE1"/>
    <w:rsid w:val="00493E67"/>
    <w:rsid w:val="00494E86"/>
    <w:rsid w:val="0049531F"/>
    <w:rsid w:val="004A7E0E"/>
    <w:rsid w:val="004A7F1A"/>
    <w:rsid w:val="004C1C7C"/>
    <w:rsid w:val="004C448C"/>
    <w:rsid w:val="004C44C9"/>
    <w:rsid w:val="004C65DC"/>
    <w:rsid w:val="004C7F45"/>
    <w:rsid w:val="004D58F6"/>
    <w:rsid w:val="004D6797"/>
    <w:rsid w:val="004E710E"/>
    <w:rsid w:val="004F2E5A"/>
    <w:rsid w:val="004F48AB"/>
    <w:rsid w:val="004F5E68"/>
    <w:rsid w:val="00500ABA"/>
    <w:rsid w:val="00502854"/>
    <w:rsid w:val="00504108"/>
    <w:rsid w:val="0051518C"/>
    <w:rsid w:val="00516CEF"/>
    <w:rsid w:val="00516FF1"/>
    <w:rsid w:val="005201D4"/>
    <w:rsid w:val="00536B1F"/>
    <w:rsid w:val="005416E8"/>
    <w:rsid w:val="00544D31"/>
    <w:rsid w:val="005457EA"/>
    <w:rsid w:val="00546A7C"/>
    <w:rsid w:val="005479BA"/>
    <w:rsid w:val="00556CDC"/>
    <w:rsid w:val="00564D0B"/>
    <w:rsid w:val="005908FD"/>
    <w:rsid w:val="005953F2"/>
    <w:rsid w:val="00595631"/>
    <w:rsid w:val="00595FE7"/>
    <w:rsid w:val="00596E78"/>
    <w:rsid w:val="0059723D"/>
    <w:rsid w:val="00597E52"/>
    <w:rsid w:val="005A0F30"/>
    <w:rsid w:val="005A2750"/>
    <w:rsid w:val="005A5ED6"/>
    <w:rsid w:val="005B1BF7"/>
    <w:rsid w:val="005B7B3E"/>
    <w:rsid w:val="005C3DFD"/>
    <w:rsid w:val="005E0BE7"/>
    <w:rsid w:val="005E6C6C"/>
    <w:rsid w:val="005F1E45"/>
    <w:rsid w:val="005F59E8"/>
    <w:rsid w:val="00601F18"/>
    <w:rsid w:val="00602220"/>
    <w:rsid w:val="00603A76"/>
    <w:rsid w:val="00604A58"/>
    <w:rsid w:val="006056BA"/>
    <w:rsid w:val="00610D19"/>
    <w:rsid w:val="00614A8C"/>
    <w:rsid w:val="00614AE9"/>
    <w:rsid w:val="00620718"/>
    <w:rsid w:val="00621FC7"/>
    <w:rsid w:val="00635FB6"/>
    <w:rsid w:val="00640286"/>
    <w:rsid w:val="0064174C"/>
    <w:rsid w:val="006457CF"/>
    <w:rsid w:val="00651E26"/>
    <w:rsid w:val="00653DF5"/>
    <w:rsid w:val="00655ADD"/>
    <w:rsid w:val="00665E85"/>
    <w:rsid w:val="00673E31"/>
    <w:rsid w:val="00674635"/>
    <w:rsid w:val="00675430"/>
    <w:rsid w:val="00677BEB"/>
    <w:rsid w:val="00680084"/>
    <w:rsid w:val="006816CF"/>
    <w:rsid w:val="0069373F"/>
    <w:rsid w:val="00694E17"/>
    <w:rsid w:val="006A15D9"/>
    <w:rsid w:val="006A2E1A"/>
    <w:rsid w:val="006A2F7D"/>
    <w:rsid w:val="006A5B14"/>
    <w:rsid w:val="006A6A96"/>
    <w:rsid w:val="006B14F6"/>
    <w:rsid w:val="006B159A"/>
    <w:rsid w:val="006B5055"/>
    <w:rsid w:val="006C3684"/>
    <w:rsid w:val="006C6F5E"/>
    <w:rsid w:val="006C7DCB"/>
    <w:rsid w:val="006D1D56"/>
    <w:rsid w:val="006D484F"/>
    <w:rsid w:val="006D6D6C"/>
    <w:rsid w:val="006E1918"/>
    <w:rsid w:val="006E1A30"/>
    <w:rsid w:val="006E23ED"/>
    <w:rsid w:val="006E42FD"/>
    <w:rsid w:val="006E7184"/>
    <w:rsid w:val="006E77A4"/>
    <w:rsid w:val="006F0F00"/>
    <w:rsid w:val="006F2869"/>
    <w:rsid w:val="006F6CD3"/>
    <w:rsid w:val="00700878"/>
    <w:rsid w:val="0070129A"/>
    <w:rsid w:val="007037C1"/>
    <w:rsid w:val="0070517D"/>
    <w:rsid w:val="0070693F"/>
    <w:rsid w:val="007106C8"/>
    <w:rsid w:val="0072081F"/>
    <w:rsid w:val="007235C0"/>
    <w:rsid w:val="0072371D"/>
    <w:rsid w:val="007304A2"/>
    <w:rsid w:val="007309CD"/>
    <w:rsid w:val="0073170C"/>
    <w:rsid w:val="00734197"/>
    <w:rsid w:val="0073480F"/>
    <w:rsid w:val="00734B9F"/>
    <w:rsid w:val="00735894"/>
    <w:rsid w:val="00735CDF"/>
    <w:rsid w:val="007436F3"/>
    <w:rsid w:val="0075637B"/>
    <w:rsid w:val="00762CC2"/>
    <w:rsid w:val="007657EF"/>
    <w:rsid w:val="007676A6"/>
    <w:rsid w:val="00774EE2"/>
    <w:rsid w:val="00777549"/>
    <w:rsid w:val="00780FAE"/>
    <w:rsid w:val="007811B1"/>
    <w:rsid w:val="00781CEE"/>
    <w:rsid w:val="007842B0"/>
    <w:rsid w:val="007844C3"/>
    <w:rsid w:val="00785F87"/>
    <w:rsid w:val="00786357"/>
    <w:rsid w:val="007868F7"/>
    <w:rsid w:val="00793428"/>
    <w:rsid w:val="00793C4A"/>
    <w:rsid w:val="007949BD"/>
    <w:rsid w:val="007957D7"/>
    <w:rsid w:val="00795F39"/>
    <w:rsid w:val="00797746"/>
    <w:rsid w:val="007A0509"/>
    <w:rsid w:val="007A3FCA"/>
    <w:rsid w:val="007A4EFC"/>
    <w:rsid w:val="007B2FA8"/>
    <w:rsid w:val="007B3B80"/>
    <w:rsid w:val="007C03E9"/>
    <w:rsid w:val="007C16AE"/>
    <w:rsid w:val="007C50C2"/>
    <w:rsid w:val="007C6BDB"/>
    <w:rsid w:val="007D11C5"/>
    <w:rsid w:val="007D19E5"/>
    <w:rsid w:val="007D337C"/>
    <w:rsid w:val="007D750D"/>
    <w:rsid w:val="007E2C1F"/>
    <w:rsid w:val="007F5355"/>
    <w:rsid w:val="007F6537"/>
    <w:rsid w:val="0080230F"/>
    <w:rsid w:val="00802A99"/>
    <w:rsid w:val="00813B01"/>
    <w:rsid w:val="00817107"/>
    <w:rsid w:val="008269AF"/>
    <w:rsid w:val="008354E9"/>
    <w:rsid w:val="00835B4F"/>
    <w:rsid w:val="008461F8"/>
    <w:rsid w:val="008469CB"/>
    <w:rsid w:val="00852907"/>
    <w:rsid w:val="00856DDA"/>
    <w:rsid w:val="00857FDD"/>
    <w:rsid w:val="00861676"/>
    <w:rsid w:val="008620CE"/>
    <w:rsid w:val="008621E8"/>
    <w:rsid w:val="00863FB8"/>
    <w:rsid w:val="008643F0"/>
    <w:rsid w:val="008655B9"/>
    <w:rsid w:val="00873473"/>
    <w:rsid w:val="0087444C"/>
    <w:rsid w:val="00877095"/>
    <w:rsid w:val="00886F04"/>
    <w:rsid w:val="00891FE6"/>
    <w:rsid w:val="008923F9"/>
    <w:rsid w:val="00892B06"/>
    <w:rsid w:val="00892DBD"/>
    <w:rsid w:val="00894894"/>
    <w:rsid w:val="0089654E"/>
    <w:rsid w:val="00897F5B"/>
    <w:rsid w:val="008A02C2"/>
    <w:rsid w:val="008A3AD8"/>
    <w:rsid w:val="008A48AF"/>
    <w:rsid w:val="008A5351"/>
    <w:rsid w:val="008B1107"/>
    <w:rsid w:val="008B1588"/>
    <w:rsid w:val="008B6B7C"/>
    <w:rsid w:val="008B7FCF"/>
    <w:rsid w:val="008C0C04"/>
    <w:rsid w:val="008C2337"/>
    <w:rsid w:val="008C2DC5"/>
    <w:rsid w:val="008C326B"/>
    <w:rsid w:val="008C5BDB"/>
    <w:rsid w:val="008C5F7F"/>
    <w:rsid w:val="008D00CF"/>
    <w:rsid w:val="008D2C00"/>
    <w:rsid w:val="008D3B64"/>
    <w:rsid w:val="008E0BC8"/>
    <w:rsid w:val="008E40AB"/>
    <w:rsid w:val="008F2BC8"/>
    <w:rsid w:val="008F478F"/>
    <w:rsid w:val="008F4B2B"/>
    <w:rsid w:val="00902B45"/>
    <w:rsid w:val="009041F2"/>
    <w:rsid w:val="00905EED"/>
    <w:rsid w:val="009072F5"/>
    <w:rsid w:val="00914A34"/>
    <w:rsid w:val="00916F1D"/>
    <w:rsid w:val="009219A7"/>
    <w:rsid w:val="009250C4"/>
    <w:rsid w:val="00925106"/>
    <w:rsid w:val="009265D6"/>
    <w:rsid w:val="00930CCE"/>
    <w:rsid w:val="00931F17"/>
    <w:rsid w:val="00946F17"/>
    <w:rsid w:val="00947572"/>
    <w:rsid w:val="00950870"/>
    <w:rsid w:val="00964189"/>
    <w:rsid w:val="009669ED"/>
    <w:rsid w:val="00970B77"/>
    <w:rsid w:val="00976D47"/>
    <w:rsid w:val="00980777"/>
    <w:rsid w:val="009820D1"/>
    <w:rsid w:val="00992AAD"/>
    <w:rsid w:val="00993CEE"/>
    <w:rsid w:val="00997F86"/>
    <w:rsid w:val="009A03CC"/>
    <w:rsid w:val="009A2C38"/>
    <w:rsid w:val="009A418A"/>
    <w:rsid w:val="009B00B2"/>
    <w:rsid w:val="009B1E4E"/>
    <w:rsid w:val="009B6C04"/>
    <w:rsid w:val="009C34CE"/>
    <w:rsid w:val="009C3E6B"/>
    <w:rsid w:val="009C4E03"/>
    <w:rsid w:val="009C7351"/>
    <w:rsid w:val="009D0D51"/>
    <w:rsid w:val="009D2DEC"/>
    <w:rsid w:val="009D2E9C"/>
    <w:rsid w:val="009D7471"/>
    <w:rsid w:val="009E3AF4"/>
    <w:rsid w:val="009E4EAB"/>
    <w:rsid w:val="009E5EC4"/>
    <w:rsid w:val="009F5762"/>
    <w:rsid w:val="00A00283"/>
    <w:rsid w:val="00A02C68"/>
    <w:rsid w:val="00A04835"/>
    <w:rsid w:val="00A10D59"/>
    <w:rsid w:val="00A1352E"/>
    <w:rsid w:val="00A21E84"/>
    <w:rsid w:val="00A269CE"/>
    <w:rsid w:val="00A40591"/>
    <w:rsid w:val="00A409FE"/>
    <w:rsid w:val="00A45A1F"/>
    <w:rsid w:val="00A45BE2"/>
    <w:rsid w:val="00A4746E"/>
    <w:rsid w:val="00A4783E"/>
    <w:rsid w:val="00A50D92"/>
    <w:rsid w:val="00A52E72"/>
    <w:rsid w:val="00A60510"/>
    <w:rsid w:val="00A731A7"/>
    <w:rsid w:val="00A75BDC"/>
    <w:rsid w:val="00A766BE"/>
    <w:rsid w:val="00A83268"/>
    <w:rsid w:val="00A86B56"/>
    <w:rsid w:val="00A90F71"/>
    <w:rsid w:val="00A954C6"/>
    <w:rsid w:val="00A969DA"/>
    <w:rsid w:val="00AA03AE"/>
    <w:rsid w:val="00AA1AA8"/>
    <w:rsid w:val="00AA1B60"/>
    <w:rsid w:val="00AA41A2"/>
    <w:rsid w:val="00AA6D5A"/>
    <w:rsid w:val="00AB0F1D"/>
    <w:rsid w:val="00AB7B6E"/>
    <w:rsid w:val="00AB7DC3"/>
    <w:rsid w:val="00AC708C"/>
    <w:rsid w:val="00AD149F"/>
    <w:rsid w:val="00AD5514"/>
    <w:rsid w:val="00AD671E"/>
    <w:rsid w:val="00AD690E"/>
    <w:rsid w:val="00AE0BA7"/>
    <w:rsid w:val="00AE1054"/>
    <w:rsid w:val="00AE4CDB"/>
    <w:rsid w:val="00AE5D29"/>
    <w:rsid w:val="00B0357E"/>
    <w:rsid w:val="00B06F03"/>
    <w:rsid w:val="00B07384"/>
    <w:rsid w:val="00B10654"/>
    <w:rsid w:val="00B12F04"/>
    <w:rsid w:val="00B15AA8"/>
    <w:rsid w:val="00B2358D"/>
    <w:rsid w:val="00B242BE"/>
    <w:rsid w:val="00B27D9C"/>
    <w:rsid w:val="00B27DE7"/>
    <w:rsid w:val="00B40EA1"/>
    <w:rsid w:val="00B43568"/>
    <w:rsid w:val="00B439A7"/>
    <w:rsid w:val="00B44A31"/>
    <w:rsid w:val="00B47D1A"/>
    <w:rsid w:val="00B50BE4"/>
    <w:rsid w:val="00B56130"/>
    <w:rsid w:val="00B57FB3"/>
    <w:rsid w:val="00B64B80"/>
    <w:rsid w:val="00B64EF3"/>
    <w:rsid w:val="00B6560E"/>
    <w:rsid w:val="00B70551"/>
    <w:rsid w:val="00B75AA7"/>
    <w:rsid w:val="00B811E2"/>
    <w:rsid w:val="00B817F1"/>
    <w:rsid w:val="00B81ED4"/>
    <w:rsid w:val="00B84162"/>
    <w:rsid w:val="00B9069F"/>
    <w:rsid w:val="00B9393F"/>
    <w:rsid w:val="00B9623A"/>
    <w:rsid w:val="00B97314"/>
    <w:rsid w:val="00BA44F8"/>
    <w:rsid w:val="00BA4609"/>
    <w:rsid w:val="00BA6C49"/>
    <w:rsid w:val="00BA7300"/>
    <w:rsid w:val="00BA78E3"/>
    <w:rsid w:val="00BB445B"/>
    <w:rsid w:val="00BC289C"/>
    <w:rsid w:val="00BC34EE"/>
    <w:rsid w:val="00BC3F89"/>
    <w:rsid w:val="00BC51EA"/>
    <w:rsid w:val="00BC5A01"/>
    <w:rsid w:val="00BC6249"/>
    <w:rsid w:val="00BD24B9"/>
    <w:rsid w:val="00BD64F8"/>
    <w:rsid w:val="00BD67A1"/>
    <w:rsid w:val="00BE0758"/>
    <w:rsid w:val="00BE0991"/>
    <w:rsid w:val="00BE6E74"/>
    <w:rsid w:val="00BE79E7"/>
    <w:rsid w:val="00BF6C6E"/>
    <w:rsid w:val="00C00015"/>
    <w:rsid w:val="00C0018F"/>
    <w:rsid w:val="00C00B1E"/>
    <w:rsid w:val="00C01C13"/>
    <w:rsid w:val="00C02412"/>
    <w:rsid w:val="00C02B78"/>
    <w:rsid w:val="00C05445"/>
    <w:rsid w:val="00C07A0A"/>
    <w:rsid w:val="00C14AE4"/>
    <w:rsid w:val="00C14DC6"/>
    <w:rsid w:val="00C169BF"/>
    <w:rsid w:val="00C21C56"/>
    <w:rsid w:val="00C25870"/>
    <w:rsid w:val="00C30310"/>
    <w:rsid w:val="00C369FC"/>
    <w:rsid w:val="00C40939"/>
    <w:rsid w:val="00C41CAE"/>
    <w:rsid w:val="00C44B1D"/>
    <w:rsid w:val="00C4526C"/>
    <w:rsid w:val="00C50D86"/>
    <w:rsid w:val="00C558ED"/>
    <w:rsid w:val="00C607B7"/>
    <w:rsid w:val="00C6088D"/>
    <w:rsid w:val="00C60952"/>
    <w:rsid w:val="00C60AB7"/>
    <w:rsid w:val="00C63D20"/>
    <w:rsid w:val="00C71DE0"/>
    <w:rsid w:val="00C7609A"/>
    <w:rsid w:val="00C82B3C"/>
    <w:rsid w:val="00C91F85"/>
    <w:rsid w:val="00C929CE"/>
    <w:rsid w:val="00C9490D"/>
    <w:rsid w:val="00C96456"/>
    <w:rsid w:val="00C96866"/>
    <w:rsid w:val="00CA064E"/>
    <w:rsid w:val="00CA204C"/>
    <w:rsid w:val="00CA244D"/>
    <w:rsid w:val="00CA60AD"/>
    <w:rsid w:val="00CA6C28"/>
    <w:rsid w:val="00CB2E76"/>
    <w:rsid w:val="00CC26C0"/>
    <w:rsid w:val="00CC35CA"/>
    <w:rsid w:val="00CC4B5A"/>
    <w:rsid w:val="00CC7F1B"/>
    <w:rsid w:val="00CD0389"/>
    <w:rsid w:val="00CE640C"/>
    <w:rsid w:val="00CE7310"/>
    <w:rsid w:val="00CE73AB"/>
    <w:rsid w:val="00CF679A"/>
    <w:rsid w:val="00CF7F9D"/>
    <w:rsid w:val="00D01C52"/>
    <w:rsid w:val="00D15798"/>
    <w:rsid w:val="00D21A97"/>
    <w:rsid w:val="00D21A9D"/>
    <w:rsid w:val="00D229F1"/>
    <w:rsid w:val="00D2622D"/>
    <w:rsid w:val="00D27DB0"/>
    <w:rsid w:val="00D301C1"/>
    <w:rsid w:val="00D40782"/>
    <w:rsid w:val="00D43BFC"/>
    <w:rsid w:val="00D459E9"/>
    <w:rsid w:val="00D45E74"/>
    <w:rsid w:val="00D4683B"/>
    <w:rsid w:val="00D46B83"/>
    <w:rsid w:val="00D521B5"/>
    <w:rsid w:val="00D54254"/>
    <w:rsid w:val="00D56809"/>
    <w:rsid w:val="00D56936"/>
    <w:rsid w:val="00D569DF"/>
    <w:rsid w:val="00D56FBE"/>
    <w:rsid w:val="00D60BC9"/>
    <w:rsid w:val="00D6386B"/>
    <w:rsid w:val="00D6708C"/>
    <w:rsid w:val="00D73DF7"/>
    <w:rsid w:val="00D820E1"/>
    <w:rsid w:val="00D82AC7"/>
    <w:rsid w:val="00D83FD5"/>
    <w:rsid w:val="00D91A08"/>
    <w:rsid w:val="00D9453A"/>
    <w:rsid w:val="00D97E2F"/>
    <w:rsid w:val="00DA4EFF"/>
    <w:rsid w:val="00DA5437"/>
    <w:rsid w:val="00DB0D52"/>
    <w:rsid w:val="00DB297D"/>
    <w:rsid w:val="00DB30A7"/>
    <w:rsid w:val="00DB358F"/>
    <w:rsid w:val="00DB3CD0"/>
    <w:rsid w:val="00DB43D1"/>
    <w:rsid w:val="00DB51A0"/>
    <w:rsid w:val="00DB7938"/>
    <w:rsid w:val="00DC230F"/>
    <w:rsid w:val="00DC5006"/>
    <w:rsid w:val="00DC507C"/>
    <w:rsid w:val="00DC694F"/>
    <w:rsid w:val="00DC7441"/>
    <w:rsid w:val="00DD7AF7"/>
    <w:rsid w:val="00DE2605"/>
    <w:rsid w:val="00DE26AC"/>
    <w:rsid w:val="00DE3A53"/>
    <w:rsid w:val="00DE76F7"/>
    <w:rsid w:val="00DE79AD"/>
    <w:rsid w:val="00DF0254"/>
    <w:rsid w:val="00DF1725"/>
    <w:rsid w:val="00DF281E"/>
    <w:rsid w:val="00DF4C69"/>
    <w:rsid w:val="00E0040A"/>
    <w:rsid w:val="00E00BD6"/>
    <w:rsid w:val="00E00E8E"/>
    <w:rsid w:val="00E0239C"/>
    <w:rsid w:val="00E03634"/>
    <w:rsid w:val="00E052FE"/>
    <w:rsid w:val="00E05E1B"/>
    <w:rsid w:val="00E1300D"/>
    <w:rsid w:val="00E14193"/>
    <w:rsid w:val="00E147E0"/>
    <w:rsid w:val="00E148F9"/>
    <w:rsid w:val="00E15798"/>
    <w:rsid w:val="00E17E0C"/>
    <w:rsid w:val="00E20D23"/>
    <w:rsid w:val="00E219AB"/>
    <w:rsid w:val="00E22408"/>
    <w:rsid w:val="00E24A5C"/>
    <w:rsid w:val="00E268DD"/>
    <w:rsid w:val="00E31F23"/>
    <w:rsid w:val="00E335A3"/>
    <w:rsid w:val="00E34F94"/>
    <w:rsid w:val="00E35C46"/>
    <w:rsid w:val="00E36C44"/>
    <w:rsid w:val="00E372D1"/>
    <w:rsid w:val="00E472CF"/>
    <w:rsid w:val="00E532E8"/>
    <w:rsid w:val="00E54E49"/>
    <w:rsid w:val="00E60B82"/>
    <w:rsid w:val="00E62B17"/>
    <w:rsid w:val="00E6496C"/>
    <w:rsid w:val="00E65F7B"/>
    <w:rsid w:val="00E73610"/>
    <w:rsid w:val="00E768AF"/>
    <w:rsid w:val="00E804FF"/>
    <w:rsid w:val="00E81FB5"/>
    <w:rsid w:val="00E904AC"/>
    <w:rsid w:val="00E92354"/>
    <w:rsid w:val="00E93ADB"/>
    <w:rsid w:val="00E94B24"/>
    <w:rsid w:val="00E96636"/>
    <w:rsid w:val="00EA5714"/>
    <w:rsid w:val="00EA572A"/>
    <w:rsid w:val="00EB1D14"/>
    <w:rsid w:val="00EB338D"/>
    <w:rsid w:val="00EB4F8F"/>
    <w:rsid w:val="00EB7155"/>
    <w:rsid w:val="00EC7487"/>
    <w:rsid w:val="00ED6B4E"/>
    <w:rsid w:val="00ED6E83"/>
    <w:rsid w:val="00EE62BE"/>
    <w:rsid w:val="00EE6E45"/>
    <w:rsid w:val="00EF058C"/>
    <w:rsid w:val="00EF1108"/>
    <w:rsid w:val="00EF2280"/>
    <w:rsid w:val="00EF3545"/>
    <w:rsid w:val="00EF4C22"/>
    <w:rsid w:val="00EF6678"/>
    <w:rsid w:val="00F012AB"/>
    <w:rsid w:val="00F059FB"/>
    <w:rsid w:val="00F10F62"/>
    <w:rsid w:val="00F12A72"/>
    <w:rsid w:val="00F14364"/>
    <w:rsid w:val="00F214B7"/>
    <w:rsid w:val="00F21B28"/>
    <w:rsid w:val="00F22CF1"/>
    <w:rsid w:val="00F245D8"/>
    <w:rsid w:val="00F27418"/>
    <w:rsid w:val="00F324E8"/>
    <w:rsid w:val="00F32AD3"/>
    <w:rsid w:val="00F331A4"/>
    <w:rsid w:val="00F352AE"/>
    <w:rsid w:val="00F43804"/>
    <w:rsid w:val="00F469ED"/>
    <w:rsid w:val="00F472D2"/>
    <w:rsid w:val="00F56920"/>
    <w:rsid w:val="00F61982"/>
    <w:rsid w:val="00F63C63"/>
    <w:rsid w:val="00F66089"/>
    <w:rsid w:val="00F668C2"/>
    <w:rsid w:val="00F66B52"/>
    <w:rsid w:val="00F745BA"/>
    <w:rsid w:val="00F76186"/>
    <w:rsid w:val="00F77A84"/>
    <w:rsid w:val="00F808D3"/>
    <w:rsid w:val="00F81D85"/>
    <w:rsid w:val="00F83B45"/>
    <w:rsid w:val="00F87525"/>
    <w:rsid w:val="00F91A75"/>
    <w:rsid w:val="00F93E09"/>
    <w:rsid w:val="00F94CDE"/>
    <w:rsid w:val="00F9636B"/>
    <w:rsid w:val="00F97917"/>
    <w:rsid w:val="00FA1C0E"/>
    <w:rsid w:val="00FA3839"/>
    <w:rsid w:val="00FA392C"/>
    <w:rsid w:val="00FA619D"/>
    <w:rsid w:val="00FA70F1"/>
    <w:rsid w:val="00FB22D2"/>
    <w:rsid w:val="00FB4CE1"/>
    <w:rsid w:val="00FC1708"/>
    <w:rsid w:val="00FC484F"/>
    <w:rsid w:val="00FD4C6E"/>
    <w:rsid w:val="00FD741A"/>
    <w:rsid w:val="00FE0076"/>
    <w:rsid w:val="00FE6C2B"/>
    <w:rsid w:val="00FF1F84"/>
    <w:rsid w:val="00FF4A5D"/>
    <w:rsid w:val="00FF4F39"/>
    <w:rsid w:val="00FF69D3"/>
    <w:rsid w:val="110E6766"/>
    <w:rsid w:val="43E4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A2"/>
    <w:pPr>
      <w:widowControl w:val="0"/>
      <w:jc w:val="both"/>
    </w:pPr>
    <w:rPr>
      <w:kern w:val="2"/>
      <w:sz w:val="21"/>
      <w:szCs w:val="24"/>
    </w:rPr>
  </w:style>
  <w:style w:type="paragraph" w:styleId="1">
    <w:name w:val="heading 1"/>
    <w:basedOn w:val="a"/>
    <w:next w:val="a"/>
    <w:qFormat/>
    <w:rsid w:val="00AA41A2"/>
    <w:pPr>
      <w:keepNext/>
      <w:keepLines/>
      <w:spacing w:before="340" w:after="330" w:line="578" w:lineRule="auto"/>
      <w:outlineLvl w:val="0"/>
    </w:pPr>
    <w:rPr>
      <w:b/>
      <w:bCs/>
      <w:kern w:val="44"/>
      <w:sz w:val="44"/>
      <w:szCs w:val="44"/>
    </w:rPr>
  </w:style>
  <w:style w:type="paragraph" w:styleId="2">
    <w:name w:val="heading 2"/>
    <w:basedOn w:val="a"/>
    <w:next w:val="a"/>
    <w:qFormat/>
    <w:rsid w:val="00AA41A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AA41A2"/>
    <w:pPr>
      <w:jc w:val="left"/>
    </w:pPr>
  </w:style>
  <w:style w:type="paragraph" w:styleId="a4">
    <w:name w:val="Balloon Text"/>
    <w:basedOn w:val="a"/>
    <w:link w:val="Char0"/>
    <w:rsid w:val="00AA41A2"/>
    <w:rPr>
      <w:sz w:val="18"/>
      <w:szCs w:val="18"/>
    </w:rPr>
  </w:style>
  <w:style w:type="paragraph" w:styleId="a5">
    <w:name w:val="footer"/>
    <w:basedOn w:val="a"/>
    <w:rsid w:val="00AA41A2"/>
    <w:pPr>
      <w:tabs>
        <w:tab w:val="center" w:pos="4153"/>
        <w:tab w:val="right" w:pos="8306"/>
      </w:tabs>
      <w:snapToGrid w:val="0"/>
      <w:jc w:val="left"/>
    </w:pPr>
    <w:rPr>
      <w:sz w:val="18"/>
      <w:szCs w:val="18"/>
    </w:rPr>
  </w:style>
  <w:style w:type="paragraph" w:styleId="a6">
    <w:name w:val="header"/>
    <w:basedOn w:val="a"/>
    <w:rsid w:val="00AA41A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sid w:val="00AA41A2"/>
    <w:rPr>
      <w:b/>
      <w:bCs/>
    </w:rPr>
  </w:style>
  <w:style w:type="table" w:styleId="a8">
    <w:name w:val="Table Grid"/>
    <w:basedOn w:val="a1"/>
    <w:qFormat/>
    <w:rsid w:val="00AA41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AA41A2"/>
  </w:style>
  <w:style w:type="character" w:styleId="aa">
    <w:name w:val="annotation reference"/>
    <w:basedOn w:val="a0"/>
    <w:rsid w:val="00AA41A2"/>
    <w:rPr>
      <w:sz w:val="21"/>
      <w:szCs w:val="21"/>
    </w:rPr>
  </w:style>
  <w:style w:type="paragraph" w:customStyle="1" w:styleId="Char2">
    <w:name w:val="Char"/>
    <w:basedOn w:val="a"/>
    <w:semiHidden/>
    <w:qFormat/>
    <w:rsid w:val="00AA41A2"/>
    <w:pPr>
      <w:widowControl/>
      <w:spacing w:after="160" w:line="240" w:lineRule="exact"/>
      <w:jc w:val="left"/>
    </w:pPr>
    <w:rPr>
      <w:rFonts w:ascii="Verdana" w:eastAsia="仿宋_GB2312" w:hAnsi="Verdana"/>
      <w:kern w:val="0"/>
      <w:sz w:val="24"/>
      <w:szCs w:val="20"/>
      <w:lang w:eastAsia="en-US"/>
    </w:rPr>
  </w:style>
  <w:style w:type="character" w:customStyle="1" w:styleId="Char">
    <w:name w:val="批注文字 Char"/>
    <w:basedOn w:val="a0"/>
    <w:link w:val="a3"/>
    <w:rsid w:val="00AA41A2"/>
    <w:rPr>
      <w:kern w:val="2"/>
      <w:sz w:val="21"/>
      <w:szCs w:val="24"/>
    </w:rPr>
  </w:style>
  <w:style w:type="character" w:customStyle="1" w:styleId="Char1">
    <w:name w:val="批注主题 Char"/>
    <w:basedOn w:val="Char"/>
    <w:link w:val="a7"/>
    <w:rsid w:val="00AA41A2"/>
    <w:rPr>
      <w:b/>
      <w:bCs/>
      <w:kern w:val="2"/>
      <w:sz w:val="21"/>
      <w:szCs w:val="24"/>
    </w:rPr>
  </w:style>
  <w:style w:type="character" w:customStyle="1" w:styleId="Char0">
    <w:name w:val="批注框文本 Char"/>
    <w:basedOn w:val="a0"/>
    <w:link w:val="a4"/>
    <w:qFormat/>
    <w:rsid w:val="00AA41A2"/>
    <w:rPr>
      <w:kern w:val="2"/>
      <w:sz w:val="18"/>
      <w:szCs w:val="18"/>
    </w:rPr>
  </w:style>
  <w:style w:type="paragraph" w:customStyle="1" w:styleId="Default">
    <w:name w:val="Default"/>
    <w:rsid w:val="00AA41A2"/>
    <w:pPr>
      <w:widowControl w:val="0"/>
      <w:autoSpaceDE w:val="0"/>
      <w:autoSpaceDN w:val="0"/>
      <w:adjustRightInd w:val="0"/>
    </w:pPr>
    <w:rPr>
      <w:rFonts w:ascii="楷体" w:eastAsia="楷体" w:hAnsiTheme="minorHAnsi" w:cs="楷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5" Type="http://schemas.openxmlformats.org/officeDocument/2006/relationships/footnotes" Target="footnotes.xml"/><Relationship Id="rId4" Type="http://schemas.openxmlformats.org/officeDocument/2006/relationships/webSettings" Target="webSettings.xml"/><Relationship Id="rId6" Type="http://schemas.openxmlformats.org/officeDocument/2006/relationships/endnotes" Target="endnotes.xml"/><Relationship Id="rId13" Type="http://schemas.openxmlformats.org/officeDocument/2006/relationships/image" Target="media/image1.jpg"/><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12" Type="http://schemas.openxmlformats.org/officeDocument/2006/relationships/theme" Target="theme/theme1.xml"/><Relationship Id="rId11" Type="http://schemas.openxmlformats.org/officeDocument/2006/relationships/fontTable" Target="fontTable.xml"/><Relationship Id="rId10" Type="http://schemas.openxmlformats.org/officeDocument/2006/relationships/footer" Target="footer3.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orSystem\&#20154;&#20107;&#30003;&#25253;&#31649;&#29702;&#31471;\postDeclareAdmin\bin\noUse\promote\allViewA.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B2678-1B0F-4634-A543-295E0F00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allViewA.dot</Template>
  <TotalTime>53</TotalTime>
  <Pages>21</Pages>
  <Words>1944</Words>
  <Characters>11082</Characters>
  <Application>Microsoft Office Word</Application>
  <DocSecurity>8</DocSecurity>
  <Lines>92</Lines>
  <Paragraphs>25</Paragraphs>
  <ScaleCrop>false</ScaleCrop>
  <Company>MC SYSTEM</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dc:title>
  <dc:creator>besthua</dc:creator>
  <cp:lastModifiedBy>lenovo</cp:lastModifiedBy>
  <cp:revision>13</cp:revision>
  <cp:lastPrinted>1900-12-31T16:00:00Z</cp:lastPrinted>
  <dcterms:created xsi:type="dcterms:W3CDTF">2022-07-26T06:16:00Z</dcterms:created>
  <dcterms:modified xsi:type="dcterms:W3CDTF">2022-08-19T01:55:00Z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EA279D85B93D4711824E2A3ED5E6E5AA</vt:lpwstr>
  </property>
</Properties>
</file>